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157" w:rsidRPr="00F46157" w:rsidRDefault="00F46157" w:rsidP="0088375E">
      <w:pPr>
        <w:suppressAutoHyphens/>
        <w:rPr>
          <w:rFonts w:ascii="Bookman Old Style" w:hAnsi="Bookman Old Style" w:cs="Arial"/>
          <w:iCs/>
          <w:sz w:val="12"/>
        </w:rPr>
      </w:pPr>
    </w:p>
    <w:p w:rsidR="000A501E" w:rsidRDefault="000A501E" w:rsidP="0088375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2D66FA" w:rsidRPr="002D66FA" w:rsidRDefault="002D66FA" w:rsidP="002D66FA"/>
    <w:p w:rsidR="000A501E" w:rsidRPr="001C3F01" w:rsidRDefault="000A501E" w:rsidP="000E31F4">
      <w:pPr>
        <w:suppressAutoHyphens/>
        <w:rPr>
          <w:sz w:val="12"/>
          <w:szCs w:val="12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2"/>
        <w:gridCol w:w="1678"/>
        <w:gridCol w:w="1540"/>
      </w:tblGrid>
      <w:tr w:rsidR="000A501E" w:rsidRPr="007323A5" w:rsidTr="002D66FA">
        <w:trPr>
          <w:trHeight w:val="400"/>
          <w:tblCellSpacing w:w="20" w:type="dxa"/>
        </w:trPr>
        <w:tc>
          <w:tcPr>
            <w:tcW w:w="6652" w:type="dxa"/>
            <w:vAlign w:val="center"/>
          </w:tcPr>
          <w:p w:rsidR="000A501E" w:rsidRPr="007323A5" w:rsidRDefault="000A501E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</w:t>
            </w:r>
            <w:r w:rsidR="00E96A3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esto: Jefe de Unidad de Auditorí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 Interna</w:t>
            </w:r>
          </w:p>
        </w:tc>
        <w:tc>
          <w:tcPr>
            <w:tcW w:w="1638" w:type="dxa"/>
            <w:vAlign w:val="center"/>
          </w:tcPr>
          <w:p w:rsidR="000A501E" w:rsidRPr="007323A5" w:rsidRDefault="000A501E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25</w:t>
            </w:r>
          </w:p>
        </w:tc>
        <w:tc>
          <w:tcPr>
            <w:tcW w:w="1480" w:type="dxa"/>
            <w:vAlign w:val="center"/>
          </w:tcPr>
          <w:p w:rsidR="000A501E" w:rsidRPr="007323A5" w:rsidRDefault="000A501E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0A501E" w:rsidRPr="007323A5" w:rsidTr="002D66FA">
        <w:trPr>
          <w:trHeight w:val="418"/>
          <w:tblCellSpacing w:w="20" w:type="dxa"/>
        </w:trPr>
        <w:tc>
          <w:tcPr>
            <w:tcW w:w="9850" w:type="dxa"/>
            <w:gridSpan w:val="3"/>
            <w:vAlign w:val="center"/>
          </w:tcPr>
          <w:p w:rsidR="000A501E" w:rsidRPr="007323A5" w:rsidRDefault="000A501E" w:rsidP="00C80F2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Con</w:t>
            </w:r>
            <w:r w:rsidR="00C80F2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ejo Directivo</w:t>
            </w:r>
          </w:p>
        </w:tc>
      </w:tr>
      <w:tr w:rsidR="000A501E" w:rsidRPr="007323A5" w:rsidTr="002D66FA">
        <w:trPr>
          <w:trHeight w:val="418"/>
          <w:tblCellSpacing w:w="20" w:type="dxa"/>
        </w:trPr>
        <w:tc>
          <w:tcPr>
            <w:tcW w:w="9850" w:type="dxa"/>
            <w:gridSpan w:val="3"/>
            <w:vAlign w:val="center"/>
          </w:tcPr>
          <w:p w:rsidR="000A501E" w:rsidRPr="007323A5" w:rsidRDefault="000A501E" w:rsidP="00C80F2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Con</w:t>
            </w:r>
            <w:r w:rsidR="00C80F2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ejo Directivo</w:t>
            </w:r>
          </w:p>
        </w:tc>
      </w:tr>
    </w:tbl>
    <w:p w:rsidR="000A501E" w:rsidRDefault="000A501E" w:rsidP="00054BD2">
      <w:pPr>
        <w:rPr>
          <w:i w:val="0"/>
          <w:sz w:val="16"/>
        </w:rPr>
      </w:pPr>
    </w:p>
    <w:p w:rsidR="0062324E" w:rsidRPr="001C3F01" w:rsidRDefault="0062324E" w:rsidP="00054BD2">
      <w:pPr>
        <w:rPr>
          <w:i w:val="0"/>
          <w:sz w:val="16"/>
        </w:rPr>
      </w:pPr>
    </w:p>
    <w:p w:rsidR="000A501E" w:rsidRPr="00FA7101" w:rsidRDefault="000A501E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0A501E" w:rsidRDefault="000A501E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16"/>
          <w:szCs w:val="8"/>
        </w:rPr>
      </w:pPr>
    </w:p>
    <w:p w:rsidR="0062324E" w:rsidRPr="0062324E" w:rsidRDefault="0062324E" w:rsidP="0062324E"/>
    <w:p w:rsidR="00512657" w:rsidRPr="00512657" w:rsidRDefault="000A501E" w:rsidP="0051265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12657">
        <w:rPr>
          <w:rFonts w:ascii="Bookman Old Style" w:hAnsi="Bookman Old Style" w:cs="Arial"/>
          <w:i w:val="0"/>
          <w:iCs/>
          <w:sz w:val="20"/>
          <w:lang w:val="es-ES"/>
        </w:rPr>
        <w:t xml:space="preserve">Planificar, coordinar y dirigir las actividades que se desarrollan en la Unidad, </w:t>
      </w:r>
      <w:r w:rsidR="00512657" w:rsidRPr="00512657">
        <w:rPr>
          <w:rFonts w:ascii="Bookman Old Style" w:hAnsi="Bookman Old Style" w:cs="Arial"/>
          <w:i w:val="0"/>
          <w:iCs/>
          <w:sz w:val="20"/>
          <w:lang w:val="es-ES"/>
        </w:rPr>
        <w:t xml:space="preserve">sobre el análisis, control, supervisión, evaluación, información y asesoría técnica de </w:t>
      </w:r>
      <w:r w:rsidR="00512657">
        <w:rPr>
          <w:rFonts w:ascii="Bookman Old Style" w:hAnsi="Bookman Old Style" w:cs="Arial"/>
          <w:i w:val="0"/>
          <w:iCs/>
          <w:sz w:val="20"/>
          <w:lang w:val="es-ES"/>
        </w:rPr>
        <w:t>c</w:t>
      </w:r>
      <w:r w:rsidR="00512657" w:rsidRPr="00512657">
        <w:rPr>
          <w:rFonts w:ascii="Bookman Old Style" w:hAnsi="Bookman Old Style" w:cs="Arial"/>
          <w:i w:val="0"/>
          <w:iCs/>
          <w:sz w:val="20"/>
          <w:lang w:val="es-ES"/>
        </w:rPr>
        <w:t xml:space="preserve">ontrol </w:t>
      </w:r>
      <w:r w:rsidR="00512657">
        <w:rPr>
          <w:rFonts w:ascii="Bookman Old Style" w:hAnsi="Bookman Old Style" w:cs="Arial"/>
          <w:i w:val="0"/>
          <w:iCs/>
          <w:sz w:val="20"/>
          <w:lang w:val="es-ES"/>
        </w:rPr>
        <w:t>i</w:t>
      </w:r>
      <w:r w:rsidR="00512657" w:rsidRPr="00512657">
        <w:rPr>
          <w:rFonts w:ascii="Bookman Old Style" w:hAnsi="Bookman Old Style" w:cs="Arial"/>
          <w:i w:val="0"/>
          <w:iCs/>
          <w:sz w:val="20"/>
          <w:lang w:val="es-ES"/>
        </w:rPr>
        <w:t>nterno y de los Estados Financieros institucionales vigentes, a través de la aplicación de normas y leyes establecidas para la mejora continua en la calidad de las operaciones realizadas por las dependencias del Instituto, garantizando razonablemente el manejo transparente de los recursos.</w:t>
      </w:r>
    </w:p>
    <w:p w:rsidR="000A501E" w:rsidRDefault="000A501E" w:rsidP="00512657">
      <w:pPr>
        <w:suppressAutoHyphens/>
        <w:ind w:left="284"/>
        <w:jc w:val="both"/>
        <w:rPr>
          <w:rFonts w:ascii="Bookman Old Style" w:hAnsi="Bookman Old Style" w:cs="Tahoma"/>
          <w:i w:val="0"/>
          <w:color w:val="000000"/>
          <w:sz w:val="16"/>
        </w:rPr>
      </w:pPr>
    </w:p>
    <w:p w:rsidR="0062324E" w:rsidRPr="00512657" w:rsidRDefault="0062324E" w:rsidP="00512657">
      <w:pPr>
        <w:suppressAutoHyphens/>
        <w:ind w:left="284"/>
        <w:jc w:val="both"/>
        <w:rPr>
          <w:rFonts w:ascii="Bookman Old Style" w:hAnsi="Bookman Old Style" w:cs="Tahoma"/>
          <w:i w:val="0"/>
          <w:color w:val="000000"/>
          <w:sz w:val="16"/>
        </w:rPr>
      </w:pPr>
    </w:p>
    <w:p w:rsidR="000A501E" w:rsidRDefault="000A501E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0A501E" w:rsidRDefault="000A501E" w:rsidP="00E21CFE">
      <w:pPr>
        <w:suppressAutoHyphens/>
        <w:rPr>
          <w:sz w:val="12"/>
          <w:szCs w:val="8"/>
        </w:rPr>
      </w:pPr>
    </w:p>
    <w:p w:rsidR="0062324E" w:rsidRPr="00512657" w:rsidRDefault="0062324E" w:rsidP="00E21CFE">
      <w:pPr>
        <w:suppressAutoHyphens/>
        <w:rPr>
          <w:sz w:val="12"/>
          <w:szCs w:val="8"/>
        </w:rPr>
      </w:pPr>
    </w:p>
    <w:p w:rsidR="00512657" w:rsidRDefault="00512657" w:rsidP="00512657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12657">
        <w:rPr>
          <w:rFonts w:ascii="Bookman Old Style" w:hAnsi="Bookman Old Style" w:cs="Arial"/>
          <w:i w:val="0"/>
          <w:iCs/>
          <w:sz w:val="20"/>
          <w:lang w:val="es-ES"/>
        </w:rPr>
        <w:t>Garantizar el uso adecuado de los recursos asignados a cada dependencia, por medio de la evaluación del grado de cumplimiento y eficacia de los sistemas financieros y administrativos y de los procedimientos de control interno establ</w:t>
      </w:r>
      <w:r w:rsidR="004E5D38">
        <w:rPr>
          <w:rFonts w:ascii="Bookman Old Style" w:hAnsi="Bookman Old Style" w:cs="Arial"/>
          <w:i w:val="0"/>
          <w:iCs/>
          <w:sz w:val="20"/>
          <w:lang w:val="es-ES"/>
        </w:rPr>
        <w:t xml:space="preserve">ecidos; </w:t>
      </w:r>
      <w:r w:rsidRPr="00512657">
        <w:rPr>
          <w:rFonts w:ascii="Bookman Old Style" w:hAnsi="Bookman Old Style" w:cs="Arial"/>
          <w:i w:val="0"/>
          <w:iCs/>
          <w:sz w:val="20"/>
          <w:lang w:val="es-ES"/>
        </w:rPr>
        <w:t>así como, verificar el cumplimiento de normativas y protocolos aplicables al área de salud, las cuales contribuyen a brindar un mejor servicio</w:t>
      </w:r>
      <w:r w:rsidR="0027641E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27641E" w:rsidRPr="002D66FA" w:rsidRDefault="0027641E" w:rsidP="0027641E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0A501E" w:rsidRPr="00EC2606" w:rsidRDefault="000A501E" w:rsidP="00EC2606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C2606">
        <w:rPr>
          <w:rFonts w:ascii="Bookman Old Style" w:hAnsi="Bookman Old Style" w:cs="Arial"/>
          <w:i w:val="0"/>
          <w:iCs/>
          <w:sz w:val="20"/>
          <w:lang w:val="es-ES"/>
        </w:rPr>
        <w:t xml:space="preserve">Verificar que las transacciones y operaciones realizadas en </w:t>
      </w:r>
      <w:smartTag w:uri="urn:schemas-microsoft-com:office:smarttags" w:element="PersonName">
        <w:smartTagPr>
          <w:attr w:name="ProductID" w:val="la Institución"/>
        </w:smartTagPr>
        <w:r w:rsidRPr="00EC2606">
          <w:rPr>
            <w:rFonts w:ascii="Bookman Old Style" w:hAnsi="Bookman Old Style" w:cs="Arial"/>
            <w:i w:val="0"/>
            <w:iCs/>
            <w:sz w:val="20"/>
            <w:lang w:val="es-ES"/>
          </w:rPr>
          <w:t>la Institución</w:t>
        </w:r>
      </w:smartTag>
      <w:r w:rsidRPr="00EC2606">
        <w:rPr>
          <w:rFonts w:ascii="Bookman Old Style" w:hAnsi="Bookman Old Style" w:cs="Arial"/>
          <w:i w:val="0"/>
          <w:iCs/>
          <w:sz w:val="20"/>
          <w:lang w:val="es-ES"/>
        </w:rPr>
        <w:t>, se realicen de conformidad con la legislación vigente y demás disposiciones establecidas por el Consejo Directivo y Dirección General, a fin de que éstas cumplan con las normativas y reglamentos correspondientes.</w:t>
      </w:r>
    </w:p>
    <w:p w:rsidR="000A501E" w:rsidRPr="002D66FA" w:rsidRDefault="000A501E" w:rsidP="002D66FA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0A501E" w:rsidRPr="00EC2606" w:rsidRDefault="000A501E" w:rsidP="00EC2606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C2606">
        <w:rPr>
          <w:rFonts w:ascii="Bookman Old Style" w:hAnsi="Bookman Old Style" w:cs="Arial"/>
          <w:i w:val="0"/>
          <w:iCs/>
          <w:sz w:val="20"/>
          <w:lang w:val="es-ES"/>
        </w:rPr>
        <w:t>Verificar que la información contable est</w:t>
      </w:r>
      <w:r w:rsidR="00660613">
        <w:rPr>
          <w:rFonts w:ascii="Bookman Old Style" w:hAnsi="Bookman Old Style" w:cs="Arial"/>
          <w:i w:val="0"/>
          <w:iCs/>
          <w:sz w:val="20"/>
          <w:lang w:val="es-ES"/>
        </w:rPr>
        <w:t>é</w:t>
      </w:r>
      <w:r w:rsidRPr="00EC2606">
        <w:rPr>
          <w:rFonts w:ascii="Bookman Old Style" w:hAnsi="Bookman Old Style" w:cs="Arial"/>
          <w:i w:val="0"/>
          <w:iCs/>
          <w:sz w:val="20"/>
          <w:lang w:val="es-ES"/>
        </w:rPr>
        <w:t xml:space="preserve"> basada en datos reales y que cuente con la información de respaldo correspondiente, a efecto de obtener Estados Financieros confiables que apoyen la toma de decisiones.</w:t>
      </w:r>
    </w:p>
    <w:p w:rsidR="000A501E" w:rsidRPr="002D66FA" w:rsidRDefault="000A501E" w:rsidP="002D66FA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0A501E" w:rsidRPr="00EC2606" w:rsidRDefault="000A501E" w:rsidP="00EC2606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C2606">
        <w:rPr>
          <w:rFonts w:ascii="Bookman Old Style" w:hAnsi="Bookman Old Style" w:cs="Arial"/>
          <w:i w:val="0"/>
          <w:iCs/>
          <w:sz w:val="20"/>
          <w:lang w:val="es-ES"/>
        </w:rPr>
        <w:t>Proponer el establecimiento de controles internos que se consideren necesarios, para las diferentes transacciones y operaciones, verificando su implantación, a fin de garantizar la efectividad en la información proporcionada.</w:t>
      </w:r>
    </w:p>
    <w:p w:rsidR="000A501E" w:rsidRPr="002D66FA" w:rsidRDefault="000A501E" w:rsidP="002D66FA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0A501E" w:rsidRPr="00003C48" w:rsidRDefault="000A501E" w:rsidP="00EC2606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03C48">
        <w:rPr>
          <w:rFonts w:ascii="Bookman Old Style" w:hAnsi="Bookman Old Style" w:cs="Arial"/>
          <w:i w:val="0"/>
          <w:iCs/>
          <w:sz w:val="20"/>
          <w:lang w:val="es-ES"/>
        </w:rPr>
        <w:t>Coordinar que los controles internos utilizados en las transacciones y operaciones sean confiables, con el objetivo de garantizar la obtención de los resultados deseados.</w:t>
      </w:r>
    </w:p>
    <w:p w:rsidR="000A501E" w:rsidRPr="002D66FA" w:rsidRDefault="000A501E" w:rsidP="002D66FA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0A501E" w:rsidRPr="00003C48" w:rsidRDefault="000A501E" w:rsidP="00EC2606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03C48">
        <w:rPr>
          <w:rFonts w:ascii="Bookman Old Style" w:hAnsi="Bookman Old Style" w:cs="Arial"/>
          <w:i w:val="0"/>
          <w:iCs/>
          <w:sz w:val="20"/>
          <w:lang w:val="es-ES"/>
        </w:rPr>
        <w:t xml:space="preserve">Verificar que se cumplan los términos de todo </w:t>
      </w:r>
      <w:r w:rsidR="004E5D38" w:rsidRPr="00003C48">
        <w:rPr>
          <w:rFonts w:ascii="Bookman Old Style" w:hAnsi="Bookman Old Style" w:cs="Arial"/>
          <w:i w:val="0"/>
          <w:iCs/>
          <w:sz w:val="20"/>
          <w:lang w:val="es-ES"/>
        </w:rPr>
        <w:t>c</w:t>
      </w:r>
      <w:r w:rsidRPr="00003C48">
        <w:rPr>
          <w:rFonts w:ascii="Bookman Old Style" w:hAnsi="Bookman Old Style" w:cs="Arial"/>
          <w:i w:val="0"/>
          <w:iCs/>
          <w:sz w:val="20"/>
          <w:lang w:val="es-ES"/>
        </w:rPr>
        <w:t xml:space="preserve">onvenio, </w:t>
      </w:r>
      <w:r w:rsidR="004E5D38" w:rsidRPr="00003C48">
        <w:rPr>
          <w:rFonts w:ascii="Bookman Old Style" w:hAnsi="Bookman Old Style" w:cs="Arial"/>
          <w:i w:val="0"/>
          <w:iCs/>
          <w:sz w:val="20"/>
          <w:lang w:val="es-ES"/>
        </w:rPr>
        <w:t>a</w:t>
      </w:r>
      <w:r w:rsidRPr="00003C48">
        <w:rPr>
          <w:rFonts w:ascii="Bookman Old Style" w:hAnsi="Bookman Old Style" w:cs="Arial"/>
          <w:i w:val="0"/>
          <w:iCs/>
          <w:sz w:val="20"/>
          <w:lang w:val="es-ES"/>
        </w:rPr>
        <w:t xml:space="preserve">cuerdo y/o </w:t>
      </w:r>
      <w:r w:rsidR="004E5D38" w:rsidRPr="00003C48">
        <w:rPr>
          <w:rFonts w:ascii="Bookman Old Style" w:hAnsi="Bookman Old Style" w:cs="Arial"/>
          <w:i w:val="0"/>
          <w:iCs/>
          <w:sz w:val="20"/>
          <w:lang w:val="es-ES"/>
        </w:rPr>
        <w:t>c</w:t>
      </w:r>
      <w:r w:rsidRPr="00003C48">
        <w:rPr>
          <w:rFonts w:ascii="Bookman Old Style" w:hAnsi="Bookman Old Style" w:cs="Arial"/>
          <w:i w:val="0"/>
          <w:iCs/>
          <w:sz w:val="20"/>
          <w:lang w:val="es-ES"/>
        </w:rPr>
        <w:t>ontrato celebrado, a fin de garantizar que los resultados obtenidos correspondan a lo pactado.</w:t>
      </w:r>
    </w:p>
    <w:p w:rsidR="000A501E" w:rsidRPr="002D66FA" w:rsidRDefault="000A501E" w:rsidP="002D66FA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0A501E" w:rsidRPr="00003C48" w:rsidRDefault="000A501E" w:rsidP="00EC2606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03C48">
        <w:rPr>
          <w:rFonts w:ascii="Bookman Old Style" w:hAnsi="Bookman Old Style" w:cs="Arial"/>
          <w:i w:val="0"/>
          <w:iCs/>
          <w:sz w:val="20"/>
          <w:lang w:val="es-ES"/>
        </w:rPr>
        <w:t>Coordinar la formulación y estrategias de los programas de auditoria y procedimientos aplicables que ejecut</w:t>
      </w:r>
      <w:r w:rsidR="00660613" w:rsidRPr="00003C48">
        <w:rPr>
          <w:rFonts w:ascii="Bookman Old Style" w:hAnsi="Bookman Old Style" w:cs="Arial"/>
          <w:i w:val="0"/>
          <w:iCs/>
          <w:sz w:val="20"/>
          <w:lang w:val="es-ES"/>
        </w:rPr>
        <w:t>e</w:t>
      </w:r>
      <w:r w:rsidRPr="00003C48">
        <w:rPr>
          <w:rFonts w:ascii="Bookman Old Style" w:hAnsi="Bookman Old Style" w:cs="Arial"/>
          <w:i w:val="0"/>
          <w:iCs/>
          <w:sz w:val="20"/>
          <w:lang w:val="es-ES"/>
        </w:rPr>
        <w:t>n los equipos de trabajo, a fin de orientar</w:t>
      </w:r>
      <w:r w:rsidR="00660613" w:rsidRPr="00003C48">
        <w:rPr>
          <w:rFonts w:ascii="Bookman Old Style" w:hAnsi="Bookman Old Style" w:cs="Arial"/>
          <w:i w:val="0"/>
          <w:iCs/>
          <w:sz w:val="20"/>
          <w:lang w:val="es-ES"/>
        </w:rPr>
        <w:t>los</w:t>
      </w:r>
      <w:r w:rsidRPr="00003C48">
        <w:rPr>
          <w:rFonts w:ascii="Bookman Old Style" w:hAnsi="Bookman Old Style" w:cs="Arial"/>
          <w:i w:val="0"/>
          <w:iCs/>
          <w:sz w:val="20"/>
          <w:lang w:val="es-ES"/>
        </w:rPr>
        <w:t xml:space="preserve"> al cumplimiento de las metas definidas.</w:t>
      </w:r>
    </w:p>
    <w:p w:rsidR="000A501E" w:rsidRDefault="000A501E" w:rsidP="002D66FA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2C7308" w:rsidRDefault="002C7308" w:rsidP="002D66FA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2C7308" w:rsidRPr="002D66FA" w:rsidRDefault="002C7308" w:rsidP="002D66FA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0A501E" w:rsidRPr="00003C48" w:rsidRDefault="000A501E" w:rsidP="00EC2606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03C48">
        <w:rPr>
          <w:rFonts w:ascii="Bookman Old Style" w:hAnsi="Bookman Old Style" w:cs="Arial"/>
          <w:i w:val="0"/>
          <w:iCs/>
          <w:sz w:val="20"/>
          <w:lang w:val="es-ES"/>
        </w:rPr>
        <w:t xml:space="preserve">Brindar asesoría y servicio a las dependencias que lo soliciten, a la Administración Superior, en lo relacionado con la operatividad de sus actividades dentro del marco normativo y legal </w:t>
      </w:r>
      <w:r w:rsidR="00660613" w:rsidRPr="00003C48">
        <w:rPr>
          <w:rFonts w:ascii="Bookman Old Style" w:hAnsi="Bookman Old Style" w:cs="Arial"/>
          <w:i w:val="0"/>
          <w:iCs/>
          <w:sz w:val="20"/>
          <w:lang w:val="es-ES"/>
        </w:rPr>
        <w:t>i</w:t>
      </w:r>
      <w:r w:rsidRPr="00003C48">
        <w:rPr>
          <w:rFonts w:ascii="Bookman Old Style" w:hAnsi="Bookman Old Style" w:cs="Arial"/>
          <w:i w:val="0"/>
          <w:iCs/>
          <w:sz w:val="20"/>
          <w:lang w:val="es-ES"/>
        </w:rPr>
        <w:t>nstitucional.</w:t>
      </w:r>
    </w:p>
    <w:p w:rsidR="0062324E" w:rsidRPr="002C7308" w:rsidRDefault="0062324E" w:rsidP="00EC2606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0A501E" w:rsidRDefault="000A501E" w:rsidP="00EC2606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03C48">
        <w:rPr>
          <w:rFonts w:ascii="Bookman Old Style" w:hAnsi="Bookman Old Style" w:cs="Arial"/>
          <w:i w:val="0"/>
          <w:iCs/>
          <w:sz w:val="20"/>
          <w:lang w:val="es-ES"/>
        </w:rPr>
        <w:t>Investigar permanentemente sobre las nuevas disposiciones legales relativas al ISSS, a fin de actualizar sus conocimientos, en lo relacionado a la legalización aplicable al Instituto.</w:t>
      </w:r>
    </w:p>
    <w:p w:rsidR="00003C48" w:rsidRPr="002D66FA" w:rsidRDefault="00003C48" w:rsidP="002D66FA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003C48" w:rsidRDefault="00003C48" w:rsidP="00003C48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CF11E9">
        <w:rPr>
          <w:rFonts w:ascii="Bookman Old Style" w:hAnsi="Bookman Old Style" w:cs="Arial"/>
          <w:i w:val="0"/>
          <w:iCs/>
          <w:sz w:val="20"/>
        </w:rPr>
        <w:t>Plantear políticas y estrategias de administración que permitan establecer mecanismos para la solución de problemas.</w:t>
      </w:r>
    </w:p>
    <w:p w:rsidR="000A501E" w:rsidRPr="002D66FA" w:rsidRDefault="000A501E" w:rsidP="002D66FA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0A501E" w:rsidRPr="00EC2606" w:rsidRDefault="000A501E" w:rsidP="00EC2606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C2606">
        <w:rPr>
          <w:rFonts w:ascii="Bookman Old Style" w:hAnsi="Bookman Old Style" w:cs="Arial"/>
          <w:i w:val="0"/>
          <w:iCs/>
          <w:sz w:val="20"/>
          <w:lang w:val="es-ES"/>
        </w:rPr>
        <w:t>Cumplir y hacer cumplir las disposiciones emanadas por el Consejo Directivo y/o Dirección General, a fin de acatar los lineamientos necesarios.</w:t>
      </w:r>
    </w:p>
    <w:p w:rsidR="000A501E" w:rsidRPr="002D66FA" w:rsidRDefault="000A501E" w:rsidP="002D66FA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0A501E" w:rsidRPr="00EC2606" w:rsidRDefault="000A501E" w:rsidP="00EC2606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C2606">
        <w:rPr>
          <w:rFonts w:ascii="Bookman Old Style" w:hAnsi="Bookman Old Style" w:cs="Arial"/>
          <w:i w:val="0"/>
          <w:iCs/>
          <w:sz w:val="20"/>
          <w:lang w:val="es-ES"/>
        </w:rPr>
        <w:t xml:space="preserve">Velar por la actualización del Manual de Organización y otros documentos de uso normativo, con el fin de que sirva de instrumento, para el desarrollo de las actividades del área. </w:t>
      </w:r>
    </w:p>
    <w:p w:rsidR="000A501E" w:rsidRPr="002D66FA" w:rsidRDefault="000A501E" w:rsidP="00660613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157705" w:rsidRPr="00660613" w:rsidRDefault="00157705" w:rsidP="00660613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60613">
        <w:rPr>
          <w:rFonts w:ascii="Bookman Old Style" w:hAnsi="Bookman Old Style" w:cs="Arial"/>
          <w:i w:val="0"/>
          <w:iCs/>
          <w:sz w:val="20"/>
          <w:lang w:val="es-ES"/>
        </w:rPr>
        <w:t xml:space="preserve">Realizar reuniones periódicas para definir, coordinar y dar seguimiento a los planes de acción encaminados a contribuir con los objetivos del área. </w:t>
      </w:r>
    </w:p>
    <w:p w:rsidR="000A501E" w:rsidRPr="002D66FA" w:rsidRDefault="000A501E" w:rsidP="00660613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0A501E" w:rsidRPr="00EC2606" w:rsidRDefault="000A501E" w:rsidP="00EC2606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C2606">
        <w:rPr>
          <w:rFonts w:ascii="Bookman Old Style" w:hAnsi="Bookman Old Style" w:cs="Arial"/>
          <w:i w:val="0"/>
          <w:iCs/>
          <w:sz w:val="20"/>
          <w:lang w:val="es-ES"/>
        </w:rPr>
        <w:t>Conformar Comités Técnicos para orientar, asesorar, definir y decidir los criterios de carácter técnico que se requieran para la toma de decisiones o el debido ejercicio de las funciones del área.</w:t>
      </w:r>
    </w:p>
    <w:p w:rsidR="000A501E" w:rsidRPr="002D66FA" w:rsidRDefault="000A501E" w:rsidP="002D66FA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0A501E" w:rsidRPr="00EC2606" w:rsidRDefault="000A501E" w:rsidP="00EC2606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C2606">
        <w:rPr>
          <w:rFonts w:ascii="Bookman Old Style" w:hAnsi="Bookman Old Style" w:cs="Arial"/>
          <w:i w:val="0"/>
          <w:iCs/>
          <w:sz w:val="20"/>
          <w:lang w:val="es-ES"/>
        </w:rPr>
        <w:t>Analizar y evaluar los resultados parciales y totales del o los proyectos en marcha y definir posibles acciones correctivas, si fuera necesario, para no afectar el desarrollo de los mismos.</w:t>
      </w:r>
    </w:p>
    <w:p w:rsidR="000A501E" w:rsidRPr="002D66FA" w:rsidRDefault="000A501E" w:rsidP="002D66FA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0A501E" w:rsidRDefault="00993B33" w:rsidP="00EC2606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A</w:t>
      </w:r>
      <w:r w:rsidR="000A501E" w:rsidRPr="00EC2606">
        <w:rPr>
          <w:rFonts w:ascii="Bookman Old Style" w:hAnsi="Bookman Old Style" w:cs="Arial"/>
          <w:i w:val="0"/>
          <w:iCs/>
          <w:sz w:val="20"/>
          <w:lang w:val="es-ES"/>
        </w:rPr>
        <w:t>utorizar documentación relacionada al área, así como informes, notas, reportes, controles administrativos y otr</w:t>
      </w:r>
      <w:r w:rsidR="009A52B7">
        <w:rPr>
          <w:rFonts w:ascii="Bookman Old Style" w:hAnsi="Bookman Old Style" w:cs="Arial"/>
          <w:i w:val="0"/>
          <w:iCs/>
          <w:sz w:val="20"/>
          <w:lang w:val="es-ES"/>
        </w:rPr>
        <w:t>os, para su respectivo trámite.</w:t>
      </w:r>
    </w:p>
    <w:p w:rsidR="000A501E" w:rsidRPr="002D66FA" w:rsidRDefault="000A501E" w:rsidP="002D66FA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0A501E" w:rsidRDefault="000A501E" w:rsidP="00EC2606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EC2606">
        <w:rPr>
          <w:rFonts w:ascii="Bookman Old Style" w:hAnsi="Bookman Old Style" w:cs="Arial"/>
          <w:i w:val="0"/>
          <w:iCs/>
          <w:sz w:val="20"/>
          <w:lang w:val="es-ES"/>
        </w:rPr>
        <w:t xml:space="preserve">Realizar otras actividades asignadas por </w:t>
      </w:r>
      <w:smartTag w:uri="urn:schemas-microsoft-com:office:smarttags" w:element="PersonName">
        <w:smartTagPr>
          <w:attr w:name="ProductID" w:val="la Superintendencia"/>
        </w:smartTagPr>
        <w:r w:rsidRPr="00EC2606">
          <w:rPr>
            <w:rFonts w:ascii="Bookman Old Style" w:hAnsi="Bookman Old Style" w:cs="Arial"/>
            <w:i w:val="0"/>
            <w:iCs/>
            <w:sz w:val="20"/>
            <w:lang w:val="es-ES"/>
          </w:rPr>
          <w:t>la Administración Superior</w:t>
        </w:r>
        <w:r w:rsidRPr="000901EA">
          <w:rPr>
            <w:rFonts w:ascii="Bookman Old Style" w:hAnsi="Bookman Old Style" w:cs="Arial"/>
            <w:i w:val="0"/>
            <w:iCs/>
            <w:sz w:val="20"/>
          </w:rPr>
          <w:t>.</w:t>
        </w:r>
      </w:smartTag>
    </w:p>
    <w:p w:rsidR="00003C48" w:rsidRDefault="00003C48" w:rsidP="00EC2606">
      <w:pPr>
        <w:rPr>
          <w:i w:val="0"/>
          <w:sz w:val="18"/>
        </w:rPr>
      </w:pPr>
    </w:p>
    <w:p w:rsidR="0062324E" w:rsidRPr="009A52B7" w:rsidRDefault="0062324E" w:rsidP="00EC2606">
      <w:pPr>
        <w:rPr>
          <w:i w:val="0"/>
          <w:sz w:val="18"/>
        </w:rPr>
      </w:pPr>
    </w:p>
    <w:p w:rsidR="000A501E" w:rsidRDefault="000A501E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2F4EE5" w:rsidRPr="00D3248C" w:rsidRDefault="002F4EE5" w:rsidP="000901EA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0A501E" w:rsidRPr="003529CB" w:rsidRDefault="000A501E" w:rsidP="002D66FA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529CB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0A501E" w:rsidRDefault="00E96A35" w:rsidP="002D66FA">
      <w:pPr>
        <w:numPr>
          <w:ilvl w:val="1"/>
          <w:numId w:val="1"/>
        </w:numPr>
        <w:tabs>
          <w:tab w:val="clear" w:pos="1440"/>
          <w:tab w:val="num" w:pos="709"/>
          <w:tab w:val="left" w:pos="5040"/>
        </w:tabs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Jefe de Departamento Auditorí</w:t>
      </w:r>
      <w:r w:rsidR="000A501E">
        <w:rPr>
          <w:rFonts w:ascii="Bookman Old Style" w:hAnsi="Bookman Old Style" w:cs="Arial"/>
          <w:i w:val="0"/>
          <w:iCs/>
          <w:spacing w:val="-3"/>
          <w:sz w:val="20"/>
        </w:rPr>
        <w:t>a Financiero Institucional</w:t>
      </w:r>
      <w:r w:rsidR="003A079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A501E" w:rsidRDefault="00E96A35" w:rsidP="002D66FA">
      <w:pPr>
        <w:numPr>
          <w:ilvl w:val="1"/>
          <w:numId w:val="1"/>
        </w:numPr>
        <w:tabs>
          <w:tab w:val="clear" w:pos="1440"/>
          <w:tab w:val="num" w:pos="709"/>
          <w:tab w:val="left" w:pos="5040"/>
        </w:tabs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Jefe de Departamento Auditorí</w:t>
      </w:r>
      <w:r w:rsidR="000A501E">
        <w:rPr>
          <w:rFonts w:ascii="Bookman Old Style" w:hAnsi="Bookman Old Style" w:cs="Arial"/>
          <w:i w:val="0"/>
          <w:iCs/>
          <w:spacing w:val="-3"/>
          <w:sz w:val="20"/>
        </w:rPr>
        <w:t>a Informática</w:t>
      </w:r>
      <w:r w:rsidR="003A079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A501E" w:rsidRDefault="000A501E" w:rsidP="002D66FA">
      <w:pPr>
        <w:numPr>
          <w:ilvl w:val="1"/>
          <w:numId w:val="1"/>
        </w:numPr>
        <w:tabs>
          <w:tab w:val="clear" w:pos="1440"/>
          <w:tab w:val="num" w:pos="709"/>
          <w:tab w:val="left" w:pos="5040"/>
        </w:tabs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Jefe de </w:t>
      </w:r>
      <w:r w:rsidR="00E96A35">
        <w:rPr>
          <w:rFonts w:ascii="Bookman Old Style" w:hAnsi="Bookman Old Style" w:cs="Arial"/>
          <w:i w:val="0"/>
          <w:iCs/>
          <w:spacing w:val="-3"/>
          <w:sz w:val="20"/>
        </w:rPr>
        <w:t>Departamento Auditorí</w:t>
      </w:r>
      <w:r>
        <w:rPr>
          <w:rFonts w:ascii="Bookman Old Style" w:hAnsi="Bookman Old Style" w:cs="Arial"/>
          <w:i w:val="0"/>
          <w:iCs/>
          <w:spacing w:val="-3"/>
          <w:sz w:val="20"/>
        </w:rPr>
        <w:t>a Operativa General</w:t>
      </w:r>
      <w:r w:rsidR="003A079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A501E" w:rsidRDefault="00E96A35" w:rsidP="002D66FA">
      <w:pPr>
        <w:numPr>
          <w:ilvl w:val="1"/>
          <w:numId w:val="1"/>
        </w:numPr>
        <w:tabs>
          <w:tab w:val="clear" w:pos="1440"/>
          <w:tab w:val="num" w:pos="709"/>
          <w:tab w:val="left" w:pos="5040"/>
        </w:tabs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Jefe de Departamento Auditorí</w:t>
      </w:r>
      <w:r w:rsidR="000A501E">
        <w:rPr>
          <w:rFonts w:ascii="Bookman Old Style" w:hAnsi="Bookman Old Style" w:cs="Arial"/>
          <w:i w:val="0"/>
          <w:iCs/>
          <w:spacing w:val="-3"/>
          <w:sz w:val="20"/>
        </w:rPr>
        <w:t>a de Procesos Administrativos</w:t>
      </w:r>
      <w:r w:rsidR="003A079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A501E" w:rsidRDefault="00E96A35" w:rsidP="002D66FA">
      <w:pPr>
        <w:numPr>
          <w:ilvl w:val="1"/>
          <w:numId w:val="1"/>
        </w:numPr>
        <w:tabs>
          <w:tab w:val="clear" w:pos="1440"/>
          <w:tab w:val="num" w:pos="709"/>
          <w:tab w:val="left" w:pos="5040"/>
        </w:tabs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Jefe de Departamento Auditorí</w:t>
      </w:r>
      <w:r w:rsidR="000A501E">
        <w:rPr>
          <w:rFonts w:ascii="Bookman Old Style" w:hAnsi="Bookman Old Style" w:cs="Arial"/>
          <w:i w:val="0"/>
          <w:iCs/>
          <w:spacing w:val="-3"/>
          <w:sz w:val="20"/>
        </w:rPr>
        <w:t>a de Procesos de Salud</w:t>
      </w:r>
      <w:r w:rsidR="003A079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A501E" w:rsidRDefault="00E96A35" w:rsidP="002D66FA">
      <w:pPr>
        <w:numPr>
          <w:ilvl w:val="1"/>
          <w:numId w:val="1"/>
        </w:numPr>
        <w:tabs>
          <w:tab w:val="clear" w:pos="1440"/>
          <w:tab w:val="num" w:pos="709"/>
          <w:tab w:val="left" w:pos="5040"/>
        </w:tabs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Jefe de Departamento Auditorí</w:t>
      </w:r>
      <w:r w:rsidR="000A501E">
        <w:rPr>
          <w:rFonts w:ascii="Bookman Old Style" w:hAnsi="Bookman Old Style" w:cs="Arial"/>
          <w:i w:val="0"/>
          <w:iCs/>
          <w:spacing w:val="-3"/>
          <w:sz w:val="20"/>
        </w:rPr>
        <w:t>a de Delegaciones</w:t>
      </w:r>
      <w:r w:rsidR="003A079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A501E" w:rsidRDefault="003A079F" w:rsidP="002D66FA">
      <w:pPr>
        <w:numPr>
          <w:ilvl w:val="1"/>
          <w:numId w:val="1"/>
        </w:numPr>
        <w:tabs>
          <w:tab w:val="clear" w:pos="1440"/>
          <w:tab w:val="num" w:pos="709"/>
          <w:tab w:val="left" w:pos="5040"/>
        </w:tabs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Secretaria.</w:t>
      </w:r>
    </w:p>
    <w:p w:rsidR="000A501E" w:rsidRDefault="000A501E" w:rsidP="002D66FA">
      <w:pPr>
        <w:numPr>
          <w:ilvl w:val="1"/>
          <w:numId w:val="1"/>
        </w:numPr>
        <w:tabs>
          <w:tab w:val="clear" w:pos="1440"/>
          <w:tab w:val="num" w:pos="709"/>
          <w:tab w:val="left" w:pos="5040"/>
        </w:tabs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Motorista</w:t>
      </w:r>
      <w:r w:rsidR="003A079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3248C" w:rsidRDefault="00D3248C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14"/>
          <w:lang w:val="es-SV"/>
        </w:rPr>
      </w:pPr>
    </w:p>
    <w:p w:rsidR="0062324E" w:rsidRPr="00E96A35" w:rsidRDefault="0062324E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14"/>
          <w:lang w:val="es-SV"/>
        </w:rPr>
      </w:pPr>
    </w:p>
    <w:p w:rsidR="000A501E" w:rsidRDefault="000A501E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2F4EE5" w:rsidRDefault="002F4EE5" w:rsidP="002D66FA">
      <w:pPr>
        <w:suppressAutoHyphens/>
        <w:spacing w:line="276" w:lineRule="auto"/>
        <w:ind w:left="720"/>
        <w:rPr>
          <w:rFonts w:ascii="Bookman Old Style" w:hAnsi="Bookman Old Style" w:cs="Arial"/>
          <w:i w:val="0"/>
          <w:iCs/>
          <w:sz w:val="20"/>
        </w:rPr>
      </w:pPr>
    </w:p>
    <w:p w:rsidR="000A501E" w:rsidRPr="00F57C7F" w:rsidRDefault="000A501E" w:rsidP="002D66FA">
      <w:pPr>
        <w:numPr>
          <w:ilvl w:val="0"/>
          <w:numId w:val="3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D3248C" w:rsidRPr="002C7308" w:rsidRDefault="00D3248C" w:rsidP="002C7308">
      <w:pPr>
        <w:numPr>
          <w:ilvl w:val="0"/>
          <w:numId w:val="35"/>
        </w:numPr>
        <w:tabs>
          <w:tab w:val="clear" w:pos="1440"/>
          <w:tab w:val="num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Efectividad en la evaluación del </w:t>
      </w:r>
      <w:r w:rsidRPr="00512657">
        <w:rPr>
          <w:rFonts w:ascii="Bookman Old Style" w:hAnsi="Bookman Old Style" w:cs="Arial"/>
          <w:i w:val="0"/>
          <w:iCs/>
          <w:sz w:val="20"/>
          <w:lang w:val="es-ES"/>
        </w:rPr>
        <w:t>uso adecuado de los recursos asignados a cada dependencia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2C7308" w:rsidRDefault="002C7308" w:rsidP="002C7308">
      <w:pPr>
        <w:suppressAutoHyphens/>
        <w:spacing w:line="276" w:lineRule="auto"/>
        <w:ind w:left="99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2C7308" w:rsidRPr="00D3248C" w:rsidRDefault="002C7308" w:rsidP="002C7308">
      <w:pPr>
        <w:suppressAutoHyphens/>
        <w:spacing w:line="276" w:lineRule="auto"/>
        <w:ind w:left="993"/>
        <w:jc w:val="both"/>
        <w:rPr>
          <w:rFonts w:ascii="Bookman Old Style" w:hAnsi="Bookman Old Style" w:cs="Arial"/>
          <w:i w:val="0"/>
          <w:iCs/>
          <w:sz w:val="20"/>
        </w:rPr>
      </w:pPr>
    </w:p>
    <w:p w:rsidR="00D3248C" w:rsidRPr="00D3248C" w:rsidRDefault="00D3248C" w:rsidP="002C7308">
      <w:pPr>
        <w:numPr>
          <w:ilvl w:val="0"/>
          <w:numId w:val="35"/>
        </w:numPr>
        <w:tabs>
          <w:tab w:val="clear" w:pos="1440"/>
          <w:tab w:val="num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E</w:t>
      </w:r>
      <w:r w:rsidRPr="00512657">
        <w:rPr>
          <w:rFonts w:ascii="Bookman Old Style" w:hAnsi="Bookman Old Style" w:cs="Arial"/>
          <w:i w:val="0"/>
          <w:iCs/>
          <w:sz w:val="20"/>
          <w:lang w:val="es-ES"/>
        </w:rPr>
        <w:t>valuación del grado de cumplimiento y eficacia de los sistemas financieros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D3248C" w:rsidRPr="003A079F" w:rsidRDefault="003A079F" w:rsidP="002C7308">
      <w:pPr>
        <w:numPr>
          <w:ilvl w:val="0"/>
          <w:numId w:val="35"/>
        </w:numPr>
        <w:tabs>
          <w:tab w:val="clear" w:pos="1440"/>
          <w:tab w:val="num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Efectividad en la evaluación de </w:t>
      </w:r>
      <w:r w:rsidRPr="00512657">
        <w:rPr>
          <w:rFonts w:ascii="Bookman Old Style" w:hAnsi="Bookman Old Style" w:cs="Arial"/>
          <w:i w:val="0"/>
          <w:iCs/>
          <w:sz w:val="20"/>
          <w:lang w:val="es-ES"/>
        </w:rPr>
        <w:t>procedimientos de control interno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 y administrativos.</w:t>
      </w:r>
    </w:p>
    <w:p w:rsidR="003A079F" w:rsidRPr="002D66FA" w:rsidRDefault="003A079F" w:rsidP="002C7308">
      <w:pPr>
        <w:numPr>
          <w:ilvl w:val="0"/>
          <w:numId w:val="35"/>
        </w:numPr>
        <w:tabs>
          <w:tab w:val="clear" w:pos="1440"/>
          <w:tab w:val="num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Efectividad en la </w:t>
      </w:r>
      <w:r w:rsidRPr="00512657">
        <w:rPr>
          <w:rFonts w:ascii="Bookman Old Style" w:hAnsi="Bookman Old Style" w:cs="Arial"/>
          <w:i w:val="0"/>
          <w:iCs/>
          <w:sz w:val="20"/>
          <w:lang w:val="es-ES"/>
        </w:rPr>
        <w:t>verifica</w:t>
      </w:r>
      <w:r>
        <w:rPr>
          <w:rFonts w:ascii="Bookman Old Style" w:hAnsi="Bookman Old Style" w:cs="Arial"/>
          <w:i w:val="0"/>
          <w:iCs/>
          <w:sz w:val="20"/>
          <w:lang w:val="es-ES"/>
        </w:rPr>
        <w:t>ción</w:t>
      </w:r>
      <w:r w:rsidRPr="00512657"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  <w:r>
        <w:rPr>
          <w:rFonts w:ascii="Bookman Old Style" w:hAnsi="Bookman Old Style" w:cs="Arial"/>
          <w:i w:val="0"/>
          <w:iCs/>
          <w:sz w:val="20"/>
          <w:lang w:val="es-ES"/>
        </w:rPr>
        <w:t>d</w:t>
      </w:r>
      <w:r w:rsidRPr="00512657">
        <w:rPr>
          <w:rFonts w:ascii="Bookman Old Style" w:hAnsi="Bookman Old Style" w:cs="Arial"/>
          <w:i w:val="0"/>
          <w:iCs/>
          <w:sz w:val="20"/>
          <w:lang w:val="es-ES"/>
        </w:rPr>
        <w:t>el cumplimiento de normativas y protocolos aplicables al área de salud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3A079F" w:rsidRDefault="003A079F" w:rsidP="002C7308">
      <w:pPr>
        <w:numPr>
          <w:ilvl w:val="0"/>
          <w:numId w:val="35"/>
        </w:numPr>
        <w:tabs>
          <w:tab w:val="clear" w:pos="1440"/>
          <w:tab w:val="num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Efectividad en la verificación de la inversión en tecnología y recursos informáticos.</w:t>
      </w:r>
    </w:p>
    <w:p w:rsidR="003A079F" w:rsidRPr="00065377" w:rsidRDefault="003A079F" w:rsidP="002C7308">
      <w:pPr>
        <w:numPr>
          <w:ilvl w:val="0"/>
          <w:numId w:val="35"/>
        </w:numPr>
        <w:tabs>
          <w:tab w:val="clear" w:pos="1440"/>
          <w:tab w:val="num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65377"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</w:t>
      </w:r>
      <w:r w:rsidR="00BF561B">
        <w:rPr>
          <w:rFonts w:ascii="Bookman Old Style" w:hAnsi="Bookman Old Style" w:cs="Arial"/>
          <w:i w:val="0"/>
          <w:iCs/>
          <w:spacing w:val="-3"/>
          <w:sz w:val="20"/>
        </w:rPr>
        <w:t xml:space="preserve"> del área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2324E" w:rsidRDefault="0062324E" w:rsidP="000901EA">
      <w:pPr>
        <w:suppressAutoHyphens/>
        <w:rPr>
          <w:rFonts w:ascii="Bookman Old Style" w:hAnsi="Bookman Old Style" w:cs="Arial"/>
          <w:i w:val="0"/>
          <w:iCs/>
          <w:sz w:val="20"/>
          <w:szCs w:val="12"/>
        </w:rPr>
      </w:pPr>
    </w:p>
    <w:p w:rsidR="002C7308" w:rsidRPr="002D66FA" w:rsidRDefault="002C7308" w:rsidP="000901EA">
      <w:pPr>
        <w:suppressAutoHyphens/>
        <w:rPr>
          <w:rFonts w:ascii="Bookman Old Style" w:hAnsi="Bookman Old Style" w:cs="Arial"/>
          <w:i w:val="0"/>
          <w:iCs/>
          <w:sz w:val="20"/>
          <w:szCs w:val="12"/>
        </w:rPr>
      </w:pPr>
    </w:p>
    <w:p w:rsidR="000A501E" w:rsidRPr="00504495" w:rsidRDefault="000A501E" w:rsidP="002D66FA">
      <w:pPr>
        <w:numPr>
          <w:ilvl w:val="0"/>
          <w:numId w:val="3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>
        <w:rPr>
          <w:rFonts w:ascii="Bookman Old Style" w:hAnsi="Bookman Old Style" w:cs="Arial"/>
          <w:i w:val="0"/>
          <w:iCs/>
          <w:sz w:val="20"/>
        </w:rPr>
        <w:t>:</w:t>
      </w:r>
    </w:p>
    <w:p w:rsidR="000A501E" w:rsidRPr="008B7E83" w:rsidRDefault="000A501E" w:rsidP="002D66FA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>Normas Técnicas de Control Interno.</w:t>
      </w:r>
    </w:p>
    <w:p w:rsidR="000A501E" w:rsidRPr="008B7E83" w:rsidRDefault="000A501E" w:rsidP="002D66FA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>Contrato Colectivo de Trabajo.</w:t>
      </w:r>
    </w:p>
    <w:p w:rsidR="000A501E" w:rsidRPr="008B7E83" w:rsidRDefault="000A501E" w:rsidP="002D66FA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0A501E" w:rsidRDefault="000A501E" w:rsidP="002D66FA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62324E" w:rsidRDefault="0062324E" w:rsidP="002D66FA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Ley de la Corte </w:t>
      </w:r>
      <w:r w:rsidR="002321B3">
        <w:rPr>
          <w:rFonts w:ascii="Bookman Old Style" w:hAnsi="Bookman Old Style" w:cs="Arial"/>
          <w:i w:val="0"/>
          <w:iCs/>
          <w:sz w:val="20"/>
        </w:rPr>
        <w:t>de Cuentas de la República.</w:t>
      </w:r>
    </w:p>
    <w:p w:rsidR="000A501E" w:rsidRDefault="000A501E" w:rsidP="002D66FA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y Reglamento</w:t>
      </w:r>
      <w:r w:rsidR="00512657">
        <w:rPr>
          <w:rFonts w:ascii="Bookman Old Style" w:hAnsi="Bookman Old Style" w:cs="Arial"/>
          <w:i w:val="0"/>
          <w:iCs/>
          <w:sz w:val="20"/>
        </w:rPr>
        <w:t>s</w:t>
      </w:r>
      <w:r w:rsidR="003A079F">
        <w:rPr>
          <w:rFonts w:ascii="Bookman Old Style" w:hAnsi="Bookman Old Style" w:cs="Arial"/>
          <w:i w:val="0"/>
          <w:iCs/>
          <w:sz w:val="20"/>
        </w:rPr>
        <w:t xml:space="preserve"> del ISSS.</w:t>
      </w:r>
    </w:p>
    <w:p w:rsidR="000A501E" w:rsidRPr="00F7767F" w:rsidRDefault="000A501E" w:rsidP="002D66FA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59000F">
        <w:rPr>
          <w:rFonts w:ascii="Bookman Old Style" w:hAnsi="Bookman Old Style" w:cs="Arial"/>
          <w:i w:val="0"/>
          <w:iCs/>
          <w:sz w:val="20"/>
          <w:lang w:val="es-MX"/>
        </w:rPr>
        <w:t>Ley</w:t>
      </w:r>
      <w:r>
        <w:rPr>
          <w:rFonts w:ascii="Bookman Old Style" w:hAnsi="Bookman Old Style" w:cs="Arial"/>
          <w:i w:val="0"/>
          <w:iCs/>
          <w:sz w:val="20"/>
          <w:lang w:val="es-MX"/>
        </w:rPr>
        <w:t xml:space="preserve"> y Reglamento</w:t>
      </w:r>
      <w:r w:rsidR="003A079F">
        <w:rPr>
          <w:rFonts w:ascii="Bookman Old Style" w:hAnsi="Bookman Old Style" w:cs="Arial"/>
          <w:i w:val="0"/>
          <w:iCs/>
          <w:sz w:val="20"/>
          <w:lang w:val="es-MX"/>
        </w:rPr>
        <w:t xml:space="preserve"> AFI.</w:t>
      </w:r>
    </w:p>
    <w:p w:rsidR="000A501E" w:rsidRPr="002F39AD" w:rsidRDefault="000A501E" w:rsidP="002D66FA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59000F">
        <w:rPr>
          <w:rFonts w:ascii="Bookman Old Style" w:hAnsi="Bookman Old Style" w:cs="Arial"/>
          <w:i w:val="0"/>
          <w:iCs/>
          <w:sz w:val="20"/>
          <w:lang w:val="es-MX"/>
        </w:rPr>
        <w:t>L</w:t>
      </w:r>
      <w:r w:rsidR="003A079F">
        <w:rPr>
          <w:rFonts w:ascii="Bookman Old Style" w:hAnsi="Bookman Old Style" w:cs="Arial"/>
          <w:i w:val="0"/>
          <w:iCs/>
          <w:sz w:val="20"/>
          <w:lang w:val="es-MX"/>
        </w:rPr>
        <w:t xml:space="preserve">ey de </w:t>
      </w:r>
      <w:r w:rsidRPr="0059000F">
        <w:rPr>
          <w:rFonts w:ascii="Bookman Old Style" w:hAnsi="Bookman Old Style" w:cs="Arial"/>
          <w:i w:val="0"/>
          <w:iCs/>
          <w:sz w:val="20"/>
          <w:lang w:val="es-MX"/>
        </w:rPr>
        <w:t>A</w:t>
      </w:r>
      <w:r w:rsidR="003A079F">
        <w:rPr>
          <w:rFonts w:ascii="Bookman Old Style" w:hAnsi="Bookman Old Style" w:cs="Arial"/>
          <w:i w:val="0"/>
          <w:iCs/>
          <w:sz w:val="20"/>
          <w:lang w:val="es-MX"/>
        </w:rPr>
        <w:t xml:space="preserve">dquisiciones y </w:t>
      </w:r>
      <w:r w:rsidRPr="0059000F">
        <w:rPr>
          <w:rFonts w:ascii="Bookman Old Style" w:hAnsi="Bookman Old Style" w:cs="Arial"/>
          <w:i w:val="0"/>
          <w:iCs/>
          <w:sz w:val="20"/>
          <w:lang w:val="es-MX"/>
        </w:rPr>
        <w:t>C</w:t>
      </w:r>
      <w:r w:rsidR="003A079F">
        <w:rPr>
          <w:rFonts w:ascii="Bookman Old Style" w:hAnsi="Bookman Old Style" w:cs="Arial"/>
          <w:i w:val="0"/>
          <w:iCs/>
          <w:sz w:val="20"/>
          <w:lang w:val="es-MX"/>
        </w:rPr>
        <w:t xml:space="preserve">ontrataciones de la </w:t>
      </w:r>
      <w:r w:rsidRPr="0059000F">
        <w:rPr>
          <w:rFonts w:ascii="Bookman Old Style" w:hAnsi="Bookman Old Style" w:cs="Arial"/>
          <w:i w:val="0"/>
          <w:iCs/>
          <w:sz w:val="20"/>
          <w:lang w:val="es-MX"/>
        </w:rPr>
        <w:t>A</w:t>
      </w:r>
      <w:r w:rsidR="003A079F">
        <w:rPr>
          <w:rFonts w:ascii="Bookman Old Style" w:hAnsi="Bookman Old Style" w:cs="Arial"/>
          <w:i w:val="0"/>
          <w:iCs/>
          <w:sz w:val="20"/>
          <w:lang w:val="es-MX"/>
        </w:rPr>
        <w:t xml:space="preserve">dministración </w:t>
      </w:r>
      <w:r w:rsidRPr="0059000F">
        <w:rPr>
          <w:rFonts w:ascii="Bookman Old Style" w:hAnsi="Bookman Old Style" w:cs="Arial"/>
          <w:i w:val="0"/>
          <w:iCs/>
          <w:sz w:val="20"/>
          <w:lang w:val="es-MX"/>
        </w:rPr>
        <w:t>P</w:t>
      </w:r>
      <w:r w:rsidR="003A079F">
        <w:rPr>
          <w:rFonts w:ascii="Bookman Old Style" w:hAnsi="Bookman Old Style" w:cs="Arial"/>
          <w:i w:val="0"/>
          <w:iCs/>
          <w:sz w:val="20"/>
          <w:lang w:val="es-MX"/>
        </w:rPr>
        <w:t>ública</w:t>
      </w:r>
      <w:r w:rsidR="002321B3"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0A501E" w:rsidRPr="002F39AD" w:rsidRDefault="000A501E" w:rsidP="002D66FA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2F39AD">
        <w:rPr>
          <w:rFonts w:ascii="Bookman Old Style" w:hAnsi="Bookman Old Style" w:cs="Arial"/>
          <w:i w:val="0"/>
          <w:iCs/>
          <w:sz w:val="20"/>
          <w:lang w:val="es-MX"/>
        </w:rPr>
        <w:t xml:space="preserve">Ley de </w:t>
      </w:r>
      <w:smartTag w:uri="urn:schemas-microsoft-com:office:smarttags" w:element="PersonName">
        <w:smartTagPr>
          <w:attr w:name="ProductID" w:val="la Superintendencia"/>
        </w:smartTagPr>
        <w:r w:rsidRPr="002F39AD">
          <w:rPr>
            <w:rFonts w:ascii="Bookman Old Style" w:hAnsi="Bookman Old Style" w:cs="Arial"/>
            <w:i w:val="0"/>
            <w:iCs/>
            <w:sz w:val="20"/>
            <w:lang w:val="es-MX"/>
          </w:rPr>
          <w:t>la Superintendencia</w:t>
        </w:r>
      </w:smartTag>
      <w:r w:rsidRPr="002F39AD">
        <w:rPr>
          <w:rFonts w:ascii="Bookman Old Style" w:hAnsi="Bookman Old Style" w:cs="Arial"/>
          <w:i w:val="0"/>
          <w:iCs/>
          <w:sz w:val="20"/>
          <w:lang w:val="es-MX"/>
        </w:rPr>
        <w:t xml:space="preserve"> de Pensiones</w:t>
      </w:r>
      <w:r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0A501E" w:rsidRPr="002F39AD" w:rsidRDefault="000A501E" w:rsidP="002D66FA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2F39AD">
        <w:rPr>
          <w:rFonts w:ascii="Bookman Old Style" w:hAnsi="Bookman Old Style" w:cs="Arial"/>
          <w:i w:val="0"/>
          <w:iCs/>
          <w:sz w:val="20"/>
          <w:lang w:val="es-MX"/>
        </w:rPr>
        <w:t>Leyes Tributarias</w:t>
      </w:r>
      <w:r w:rsidR="003A079F"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0A501E" w:rsidRPr="002F39AD" w:rsidRDefault="00E96A35" w:rsidP="002D66FA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  <w:lang w:val="es-MX"/>
        </w:rPr>
        <w:t>Normas de Auditorí</w:t>
      </w:r>
      <w:r w:rsidR="000A501E" w:rsidRPr="002F39AD">
        <w:rPr>
          <w:rFonts w:ascii="Bookman Old Style" w:hAnsi="Bookman Old Style" w:cs="Arial"/>
          <w:i w:val="0"/>
          <w:iCs/>
          <w:sz w:val="20"/>
          <w:lang w:val="es-MX"/>
        </w:rPr>
        <w:t>a Gubernamental</w:t>
      </w:r>
      <w:r w:rsidR="003A079F"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0A501E" w:rsidRDefault="000A501E" w:rsidP="002D66FA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2F39AD">
        <w:rPr>
          <w:rFonts w:ascii="Bookman Old Style" w:hAnsi="Bookman Old Style" w:cs="Arial"/>
          <w:i w:val="0"/>
          <w:iCs/>
          <w:sz w:val="20"/>
          <w:lang w:val="es-MX"/>
        </w:rPr>
        <w:t>Normas y Principios de Contabilidad Gubernamental</w:t>
      </w:r>
      <w:r w:rsidR="003A079F"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0A501E" w:rsidRDefault="000A501E" w:rsidP="000901EA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2D66FA" w:rsidRPr="00660B31" w:rsidRDefault="002D66FA" w:rsidP="000901EA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0A501E" w:rsidRDefault="000A501E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DD114D" w:rsidRDefault="00DD114D" w:rsidP="00DD114D">
      <w:pPr>
        <w:rPr>
          <w:rFonts w:ascii="Bookman Old Style" w:hAnsi="Bookman Old Style"/>
          <w:i w:val="0"/>
          <w:sz w:val="16"/>
          <w:szCs w:val="16"/>
        </w:rPr>
      </w:pPr>
    </w:p>
    <w:p w:rsidR="002D66FA" w:rsidRPr="00DD114D" w:rsidRDefault="002D66FA" w:rsidP="00DD114D">
      <w:pPr>
        <w:rPr>
          <w:rFonts w:ascii="Bookman Old Style" w:hAnsi="Bookman Old Style"/>
          <w:i w:val="0"/>
          <w:sz w:val="16"/>
          <w:szCs w:val="16"/>
        </w:rPr>
      </w:pPr>
    </w:p>
    <w:p w:rsidR="000A501E" w:rsidRPr="00F57C7F" w:rsidRDefault="000A501E" w:rsidP="002D66FA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DD114D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0A501E" w:rsidRDefault="000A501E" w:rsidP="002D66FA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0A501E" w:rsidRPr="001A5D81" w:rsidRDefault="000A501E" w:rsidP="002D66FA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C333FB"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Información confidencial</w:t>
      </w:r>
      <w:r w:rsidRPr="001A5D81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0A501E" w:rsidRPr="001A5D81" w:rsidRDefault="000A501E" w:rsidP="002D66FA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</w:t>
      </w:r>
      <w:r w:rsidRPr="003D2277">
        <w:rPr>
          <w:rFonts w:ascii="Bookman Old Style" w:hAnsi="Bookman Old Style" w:cs="Arial"/>
          <w:i w:val="0"/>
          <w:iCs/>
          <w:sz w:val="20"/>
        </w:rPr>
        <w:t>.</w:t>
      </w:r>
    </w:p>
    <w:p w:rsidR="00DD114D" w:rsidRPr="0003756A" w:rsidRDefault="00DD114D" w:rsidP="002D66FA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0A501E" w:rsidRDefault="000A501E" w:rsidP="000E31F4">
      <w:pPr>
        <w:suppressAutoHyphens/>
        <w:rPr>
          <w:sz w:val="18"/>
        </w:rPr>
      </w:pPr>
    </w:p>
    <w:p w:rsidR="002D66FA" w:rsidRPr="00660B31" w:rsidRDefault="002D66FA" w:rsidP="000E31F4">
      <w:pPr>
        <w:suppressAutoHyphens/>
        <w:rPr>
          <w:sz w:val="18"/>
        </w:rPr>
      </w:pPr>
    </w:p>
    <w:p w:rsidR="000A501E" w:rsidRPr="00A55019" w:rsidRDefault="000A501E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0A501E" w:rsidRDefault="000A501E" w:rsidP="000E31F4">
      <w:pPr>
        <w:suppressAutoHyphens/>
        <w:rPr>
          <w:rFonts w:ascii="Bookman Old Style" w:hAnsi="Bookman Old Style" w:cs="Arial"/>
          <w:iCs/>
          <w:sz w:val="16"/>
          <w:szCs w:val="8"/>
        </w:rPr>
      </w:pPr>
    </w:p>
    <w:p w:rsidR="002D66FA" w:rsidRPr="00366591" w:rsidRDefault="002D66FA" w:rsidP="000E31F4">
      <w:pPr>
        <w:suppressAutoHyphens/>
        <w:rPr>
          <w:rFonts w:ascii="Bookman Old Style" w:hAnsi="Bookman Old Style" w:cs="Arial"/>
          <w:iCs/>
          <w:sz w:val="16"/>
          <w:szCs w:val="8"/>
        </w:rPr>
      </w:pPr>
    </w:p>
    <w:p w:rsidR="000A501E" w:rsidRDefault="000A501E" w:rsidP="00412423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>
        <w:rPr>
          <w:rFonts w:ascii="Bookman Old Style" w:hAnsi="Bookman Old Style" w:cs="Arial"/>
          <w:i w:val="0"/>
          <w:iCs/>
          <w:sz w:val="20"/>
        </w:rPr>
        <w:t>Graduado universitario.</w:t>
      </w:r>
    </w:p>
    <w:p w:rsidR="000A501E" w:rsidRPr="00E96A35" w:rsidRDefault="000A501E" w:rsidP="00412423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  <w:szCs w:val="12"/>
        </w:rPr>
      </w:pPr>
    </w:p>
    <w:p w:rsidR="000A501E" w:rsidRPr="00191645" w:rsidRDefault="000A501E" w:rsidP="0041242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Pr="0059000F">
        <w:rPr>
          <w:rFonts w:ascii="Bookman Old Style" w:hAnsi="Bookman Old Style" w:cs="Arial"/>
          <w:bCs/>
          <w:i w:val="0"/>
          <w:iCs/>
          <w:sz w:val="20"/>
          <w:lang w:val="es-MX"/>
        </w:rPr>
        <w:t>Contaduría Pública</w:t>
      </w: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.</w:t>
      </w:r>
    </w:p>
    <w:p w:rsidR="000A501E" w:rsidRPr="00E96A35" w:rsidRDefault="000A501E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6"/>
          <w:szCs w:val="12"/>
        </w:rPr>
      </w:pPr>
    </w:p>
    <w:p w:rsidR="000A501E" w:rsidRPr="00F30614" w:rsidRDefault="000A501E" w:rsidP="00412423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E96A35"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0A501E" w:rsidRPr="00E96A35" w:rsidRDefault="000A501E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6"/>
          <w:szCs w:val="8"/>
        </w:rPr>
      </w:pPr>
    </w:p>
    <w:p w:rsidR="000A501E" w:rsidRPr="00B620CE" w:rsidRDefault="000A501E" w:rsidP="00DD114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</w:t>
      </w:r>
      <w:r w:rsidR="00DD114D"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Ninguno.</w:t>
      </w:r>
    </w:p>
    <w:p w:rsidR="000A501E" w:rsidRPr="00660B31" w:rsidRDefault="000A501E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  <w:szCs w:val="12"/>
        </w:rPr>
      </w:pPr>
    </w:p>
    <w:p w:rsidR="000A501E" w:rsidRDefault="000A501E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Deseable:</w:t>
      </w:r>
    </w:p>
    <w:p w:rsidR="004172E3" w:rsidRPr="004172E3" w:rsidRDefault="000A501E" w:rsidP="0030124C">
      <w:pPr>
        <w:numPr>
          <w:ilvl w:val="0"/>
          <w:numId w:val="39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731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 w:rsidRPr="0059000F">
        <w:rPr>
          <w:rFonts w:ascii="Bookman Old Style" w:hAnsi="Bookman Old Style" w:cs="Arial"/>
          <w:i w:val="0"/>
          <w:iCs/>
          <w:sz w:val="20"/>
          <w:lang w:val="es-MX"/>
        </w:rPr>
        <w:t xml:space="preserve">Maestría </w:t>
      </w:r>
      <w:r w:rsidR="0030124C">
        <w:rPr>
          <w:rFonts w:ascii="Bookman Old Style" w:hAnsi="Bookman Old Style" w:cs="Arial"/>
          <w:i w:val="0"/>
          <w:iCs/>
          <w:sz w:val="20"/>
          <w:lang w:val="es-MX"/>
        </w:rPr>
        <w:t>o Diplomado con enfoque administrativo.</w:t>
      </w:r>
    </w:p>
    <w:p w:rsidR="003A079F" w:rsidRPr="003A079F" w:rsidRDefault="003A079F" w:rsidP="00993B3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6"/>
          <w:szCs w:val="12"/>
        </w:rPr>
      </w:pPr>
    </w:p>
    <w:p w:rsidR="000A501E" w:rsidRPr="00A44862" w:rsidRDefault="000A501E" w:rsidP="00412423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0A501E" w:rsidRDefault="000A501E" w:rsidP="00412423">
      <w:pPr>
        <w:pStyle w:val="Prrafodelista"/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  <w:szCs w:val="12"/>
        </w:rPr>
      </w:pPr>
    </w:p>
    <w:p w:rsidR="002C7308" w:rsidRDefault="002C7308" w:rsidP="00412423">
      <w:pPr>
        <w:pStyle w:val="Prrafodelista"/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  <w:szCs w:val="12"/>
        </w:rPr>
      </w:pPr>
    </w:p>
    <w:p w:rsidR="002C7308" w:rsidRDefault="002C7308" w:rsidP="00412423">
      <w:pPr>
        <w:pStyle w:val="Prrafodelista"/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  <w:szCs w:val="12"/>
        </w:rPr>
      </w:pPr>
    </w:p>
    <w:p w:rsidR="002C7308" w:rsidRPr="00660B31" w:rsidRDefault="002C7308" w:rsidP="00412423">
      <w:pPr>
        <w:pStyle w:val="Prrafodelista"/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  <w:szCs w:val="12"/>
        </w:rPr>
      </w:pPr>
    </w:p>
    <w:p w:rsidR="000A501E" w:rsidRPr="00BC7D51" w:rsidRDefault="000A501E" w:rsidP="00412423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Tres años, </w:t>
      </w:r>
      <w:r w:rsidRPr="008832F1">
        <w:rPr>
          <w:rFonts w:ascii="Bookman Old Style" w:hAnsi="Bookman Old Style" w:cs="Arial"/>
          <w:i w:val="0"/>
          <w:iCs/>
          <w:sz w:val="20"/>
          <w:lang w:val="es-MX"/>
        </w:rPr>
        <w:t xml:space="preserve">en puestos </w:t>
      </w:r>
      <w:r w:rsidR="00BF561B" w:rsidRPr="008832F1">
        <w:rPr>
          <w:rFonts w:ascii="Bookman Old Style" w:hAnsi="Bookman Old Style" w:cs="Arial"/>
          <w:i w:val="0"/>
          <w:iCs/>
          <w:sz w:val="20"/>
          <w:lang w:val="es-MX"/>
        </w:rPr>
        <w:t>de</w:t>
      </w:r>
      <w:r w:rsidR="00BF561B">
        <w:rPr>
          <w:rFonts w:ascii="Bookman Old Style" w:hAnsi="Bookman Old Style" w:cs="Arial"/>
          <w:i w:val="0"/>
          <w:iCs/>
          <w:sz w:val="20"/>
          <w:lang w:val="es-MX"/>
        </w:rPr>
        <w:t xml:space="preserve"> c</w:t>
      </w:r>
      <w:r w:rsidR="00BF561B" w:rsidRPr="008832F1">
        <w:rPr>
          <w:rFonts w:ascii="Bookman Old Style" w:hAnsi="Bookman Old Style" w:cs="Arial"/>
          <w:i w:val="0"/>
          <w:iCs/>
          <w:sz w:val="20"/>
          <w:lang w:val="es-MX"/>
        </w:rPr>
        <w:t>oordinación o</w:t>
      </w:r>
      <w:r w:rsidR="00BF561B">
        <w:rPr>
          <w:rFonts w:ascii="Bookman Old Style" w:hAnsi="Bookman Old Style" w:cs="Arial"/>
          <w:i w:val="0"/>
          <w:iCs/>
          <w:sz w:val="20"/>
          <w:lang w:val="es-MX"/>
        </w:rPr>
        <w:t xml:space="preserve"> </w:t>
      </w:r>
      <w:r w:rsidR="00D13D1B">
        <w:rPr>
          <w:rFonts w:ascii="Bookman Old Style" w:hAnsi="Bookman Old Style" w:cs="Arial"/>
          <w:i w:val="0"/>
          <w:iCs/>
          <w:sz w:val="20"/>
          <w:lang w:val="es-MX"/>
        </w:rPr>
        <w:t>j</w:t>
      </w:r>
      <w:r w:rsidRPr="008832F1">
        <w:rPr>
          <w:rFonts w:ascii="Bookman Old Style" w:hAnsi="Bookman Old Style" w:cs="Arial"/>
          <w:i w:val="0"/>
          <w:iCs/>
          <w:sz w:val="20"/>
          <w:lang w:val="es-MX"/>
        </w:rPr>
        <w:t>efatura, preferentemente en</w:t>
      </w:r>
      <w:r w:rsidR="003964EC">
        <w:rPr>
          <w:rFonts w:ascii="Bookman Old Style" w:hAnsi="Bookman Old Style" w:cs="Arial"/>
          <w:i w:val="0"/>
          <w:iCs/>
          <w:sz w:val="20"/>
          <w:lang w:val="es-MX"/>
        </w:rPr>
        <w:t xml:space="preserve"> el área de Auditorí</w:t>
      </w:r>
      <w:r w:rsidRPr="008832F1">
        <w:rPr>
          <w:rFonts w:ascii="Bookman Old Style" w:hAnsi="Bookman Old Style" w:cs="Arial"/>
          <w:i w:val="0"/>
          <w:iCs/>
          <w:sz w:val="20"/>
          <w:lang w:val="es-MX"/>
        </w:rPr>
        <w:t>a</w:t>
      </w:r>
      <w:r w:rsidRPr="00BC7D51">
        <w:rPr>
          <w:rFonts w:ascii="Bookman Old Style" w:hAnsi="Bookman Old Style" w:cs="Arial"/>
          <w:i w:val="0"/>
          <w:iCs/>
          <w:sz w:val="20"/>
        </w:rPr>
        <w:t>.</w:t>
      </w:r>
    </w:p>
    <w:p w:rsidR="000A501E" w:rsidRPr="002C7308" w:rsidRDefault="000A501E" w:rsidP="00412423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2"/>
          <w:szCs w:val="12"/>
        </w:rPr>
      </w:pPr>
    </w:p>
    <w:p w:rsidR="000A501E" w:rsidRDefault="00D80C99" w:rsidP="00412423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B7449B" w:rsidRPr="00474D1F" w:rsidRDefault="00B7449B" w:rsidP="00B7449B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74D1F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3A079F">
        <w:rPr>
          <w:rFonts w:ascii="Bookman Old Style" w:hAnsi="Bookman Old Style" w:cs="Arial"/>
          <w:i w:val="0"/>
          <w:iCs/>
          <w:sz w:val="20"/>
        </w:rPr>
        <w:t>.</w:t>
      </w:r>
    </w:p>
    <w:p w:rsidR="00B7449B" w:rsidRPr="00474D1F" w:rsidRDefault="00B7449B" w:rsidP="00B7449B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74D1F">
        <w:rPr>
          <w:rFonts w:ascii="Bookman Old Style" w:hAnsi="Bookman Old Style" w:cs="Arial"/>
          <w:i w:val="0"/>
          <w:iCs/>
          <w:sz w:val="20"/>
        </w:rPr>
        <w:t>Integridad</w:t>
      </w:r>
      <w:r w:rsidR="003A079F">
        <w:rPr>
          <w:rFonts w:ascii="Bookman Old Style" w:hAnsi="Bookman Old Style" w:cs="Arial"/>
          <w:i w:val="0"/>
          <w:iCs/>
          <w:sz w:val="20"/>
        </w:rPr>
        <w:t>.</w:t>
      </w:r>
    </w:p>
    <w:p w:rsidR="00B7449B" w:rsidRPr="00474D1F" w:rsidRDefault="00B7449B" w:rsidP="00B7449B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74D1F">
        <w:rPr>
          <w:rFonts w:ascii="Bookman Old Style" w:hAnsi="Bookman Old Style" w:cs="Arial"/>
          <w:i w:val="0"/>
          <w:iCs/>
          <w:sz w:val="20"/>
        </w:rPr>
        <w:t>Responsabilidad</w:t>
      </w:r>
      <w:r w:rsidR="003A079F">
        <w:rPr>
          <w:rFonts w:ascii="Bookman Old Style" w:hAnsi="Bookman Old Style" w:cs="Arial"/>
          <w:i w:val="0"/>
          <w:iCs/>
          <w:sz w:val="20"/>
        </w:rPr>
        <w:t>.</w:t>
      </w:r>
    </w:p>
    <w:p w:rsidR="00B7449B" w:rsidRPr="00474D1F" w:rsidRDefault="00B7449B" w:rsidP="00B7449B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74D1F">
        <w:rPr>
          <w:rFonts w:ascii="Bookman Old Style" w:hAnsi="Bookman Old Style" w:cs="Arial"/>
          <w:i w:val="0"/>
          <w:iCs/>
          <w:sz w:val="20"/>
        </w:rPr>
        <w:t>Capacidad de Decisión</w:t>
      </w:r>
      <w:r w:rsidR="003A079F">
        <w:rPr>
          <w:rFonts w:ascii="Bookman Old Style" w:hAnsi="Bookman Old Style" w:cs="Arial"/>
          <w:i w:val="0"/>
          <w:iCs/>
          <w:sz w:val="20"/>
        </w:rPr>
        <w:t>.</w:t>
      </w:r>
    </w:p>
    <w:p w:rsidR="00B7449B" w:rsidRPr="00474D1F" w:rsidRDefault="00B7449B" w:rsidP="00B7449B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74D1F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3A079F">
        <w:rPr>
          <w:rFonts w:ascii="Bookman Old Style" w:hAnsi="Bookman Old Style" w:cs="Arial"/>
          <w:i w:val="0"/>
          <w:iCs/>
          <w:sz w:val="20"/>
        </w:rPr>
        <w:t>.</w:t>
      </w:r>
    </w:p>
    <w:p w:rsidR="00B7449B" w:rsidRPr="00474D1F" w:rsidRDefault="00B7449B" w:rsidP="00B7449B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74D1F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3A079F">
        <w:rPr>
          <w:rFonts w:ascii="Bookman Old Style" w:hAnsi="Bookman Old Style" w:cs="Arial"/>
          <w:i w:val="0"/>
          <w:iCs/>
          <w:sz w:val="20"/>
        </w:rPr>
        <w:t>.</w:t>
      </w:r>
    </w:p>
    <w:p w:rsidR="00B7449B" w:rsidRPr="00474D1F" w:rsidRDefault="00B7449B" w:rsidP="00B7449B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74D1F">
        <w:rPr>
          <w:rFonts w:ascii="Bookman Old Style" w:hAnsi="Bookman Old Style" w:cs="Arial"/>
          <w:i w:val="0"/>
          <w:iCs/>
          <w:sz w:val="20"/>
        </w:rPr>
        <w:t>Manejo de Personal</w:t>
      </w:r>
      <w:r w:rsidR="003A079F">
        <w:rPr>
          <w:rFonts w:ascii="Bookman Old Style" w:hAnsi="Bookman Old Style" w:cs="Arial"/>
          <w:i w:val="0"/>
          <w:iCs/>
          <w:sz w:val="20"/>
        </w:rPr>
        <w:t>.</w:t>
      </w:r>
    </w:p>
    <w:p w:rsidR="00B7449B" w:rsidRPr="00474D1F" w:rsidRDefault="00B7449B" w:rsidP="00B7449B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74D1F">
        <w:rPr>
          <w:rFonts w:ascii="Bookman Old Style" w:hAnsi="Bookman Old Style" w:cs="Arial"/>
          <w:i w:val="0"/>
          <w:iCs/>
          <w:sz w:val="20"/>
        </w:rPr>
        <w:t>Autocontrol</w:t>
      </w:r>
      <w:r w:rsidR="003A079F">
        <w:rPr>
          <w:rFonts w:ascii="Bookman Old Style" w:hAnsi="Bookman Old Style" w:cs="Arial"/>
          <w:i w:val="0"/>
          <w:iCs/>
          <w:sz w:val="20"/>
        </w:rPr>
        <w:t>.</w:t>
      </w:r>
    </w:p>
    <w:p w:rsidR="00B7449B" w:rsidRPr="00474D1F" w:rsidRDefault="00B7449B" w:rsidP="00B7449B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74D1F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3A079F">
        <w:rPr>
          <w:rFonts w:ascii="Bookman Old Style" w:hAnsi="Bookman Old Style" w:cs="Arial"/>
          <w:i w:val="0"/>
          <w:iCs/>
          <w:sz w:val="20"/>
        </w:rPr>
        <w:t>.</w:t>
      </w:r>
      <w:bookmarkStart w:id="0" w:name="_GoBack"/>
      <w:bookmarkEnd w:id="0"/>
    </w:p>
    <w:p w:rsidR="00B7449B" w:rsidRPr="00B37175" w:rsidRDefault="00B7449B" w:rsidP="00B7449B">
      <w:pPr>
        <w:pStyle w:val="Prrafodelista"/>
        <w:numPr>
          <w:ilvl w:val="0"/>
          <w:numId w:val="37"/>
        </w:numPr>
        <w:suppressAutoHyphens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474D1F">
        <w:rPr>
          <w:rFonts w:ascii="Bookman Old Style" w:hAnsi="Bookman Old Style" w:cs="Arial"/>
          <w:i w:val="0"/>
          <w:iCs/>
          <w:sz w:val="20"/>
        </w:rPr>
        <w:t>Delegación</w:t>
      </w:r>
      <w:r w:rsidR="003A079F">
        <w:rPr>
          <w:rFonts w:ascii="Bookman Old Style" w:hAnsi="Bookman Old Style" w:cs="Arial"/>
          <w:i w:val="0"/>
          <w:iCs/>
          <w:sz w:val="20"/>
        </w:rPr>
        <w:t>.</w:t>
      </w:r>
    </w:p>
    <w:p w:rsidR="000A501E" w:rsidRDefault="000A501E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8"/>
        </w:rPr>
      </w:pPr>
    </w:p>
    <w:p w:rsidR="002C7308" w:rsidRPr="00E96A35" w:rsidRDefault="002C7308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8"/>
        </w:rPr>
      </w:pPr>
    </w:p>
    <w:p w:rsidR="000A501E" w:rsidRPr="009C5839" w:rsidRDefault="000A501E" w:rsidP="0041242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36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DD114D" w:rsidRPr="00E96A35" w:rsidRDefault="00DD114D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Cs/>
          <w:i w:val="0"/>
          <w:iCs/>
          <w:sz w:val="10"/>
        </w:rPr>
      </w:pPr>
    </w:p>
    <w:p w:rsidR="000A501E" w:rsidRDefault="000A501E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0A501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24E" w:rsidRDefault="0062324E">
      <w:pPr>
        <w:spacing w:line="20" w:lineRule="exact"/>
      </w:pPr>
    </w:p>
  </w:endnote>
  <w:endnote w:type="continuationSeparator" w:id="0">
    <w:p w:rsidR="0062324E" w:rsidRDefault="0062324E"/>
  </w:endnote>
  <w:endnote w:type="continuationNotice" w:id="1">
    <w:p w:rsidR="0062324E" w:rsidRDefault="006232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24E" w:rsidRDefault="0062324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2324E" w:rsidRDefault="0062324E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62324E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62324E" w:rsidRPr="00F520F6" w:rsidRDefault="0062324E" w:rsidP="00DC602E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62324E" w:rsidRDefault="0062324E" w:rsidP="00F520F6">
    <w:pPr>
      <w:pStyle w:val="Piedepgina"/>
      <w:framePr w:wrap="around" w:vAnchor="text" w:hAnchor="page" w:x="11062" w:y="30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2C7308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p w:rsidR="0062324E" w:rsidRPr="00B425FF" w:rsidRDefault="0062324E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62324E">
      <w:tc>
        <w:tcPr>
          <w:tcW w:w="5950" w:type="dxa"/>
        </w:tcPr>
        <w:p w:rsidR="0062324E" w:rsidRDefault="0062324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62324E" w:rsidRDefault="0062324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62324E" w:rsidRDefault="0062324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62324E" w:rsidRDefault="0062324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62324E" w:rsidRDefault="0062324E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62324E" w:rsidRDefault="0062324E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62324E" w:rsidRDefault="0062324E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24E" w:rsidRDefault="0062324E">
      <w:r>
        <w:separator/>
      </w:r>
    </w:p>
  </w:footnote>
  <w:footnote w:type="continuationSeparator" w:id="0">
    <w:p w:rsidR="0062324E" w:rsidRDefault="006232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24E" w:rsidRDefault="0062324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62324E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62324E" w:rsidRDefault="0062324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62324E" w:rsidRPr="00B47612" w:rsidRDefault="0062324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62324E" w:rsidRPr="00B47612" w:rsidRDefault="0062324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62324E" w:rsidRPr="00B47612" w:rsidRDefault="0062324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ADMISIÓN Y EMPLEO</w:t>
          </w:r>
        </w:p>
        <w:p w:rsidR="0062324E" w:rsidRDefault="0062324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62324E" w:rsidRPr="00B47612" w:rsidRDefault="0062324E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62324E" w:rsidRPr="00B47612" w:rsidRDefault="0062324E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62324E" w:rsidRDefault="0062324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24E" w:rsidRDefault="0062324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2324E" w:rsidRDefault="0062324E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stroked="f">
          <v:textbox inset="0,0,0,0">
            <w:txbxContent>
              <w:p w:rsidR="0062324E" w:rsidRDefault="0062324E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62324E" w:rsidRDefault="0062324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2324E" w:rsidRDefault="0062324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2324E" w:rsidRDefault="0062324E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/>
      </w:pict>
    </w:r>
  </w:p>
  <w:p w:rsidR="0062324E" w:rsidRDefault="0062324E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C057233"/>
    <w:multiLevelType w:val="hybridMultilevel"/>
    <w:tmpl w:val="9828D7C0"/>
    <w:lvl w:ilvl="0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6830353"/>
    <w:multiLevelType w:val="hybridMultilevel"/>
    <w:tmpl w:val="670224EE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B642354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491B593C"/>
    <w:multiLevelType w:val="hybridMultilevel"/>
    <w:tmpl w:val="A67ECF1E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24B3BBB"/>
    <w:multiLevelType w:val="hybridMultilevel"/>
    <w:tmpl w:val="4BCC278A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D1528BE"/>
    <w:multiLevelType w:val="hybridMultilevel"/>
    <w:tmpl w:val="647C7F18"/>
    <w:lvl w:ilvl="0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60207F07"/>
    <w:multiLevelType w:val="hybridMultilevel"/>
    <w:tmpl w:val="1FBE2E8A"/>
    <w:lvl w:ilvl="0" w:tplc="080A000F">
      <w:start w:val="1"/>
      <w:numFmt w:val="decimal"/>
      <w:lvlText w:val="%1."/>
      <w:lvlJc w:val="left"/>
      <w:pPr>
        <w:tabs>
          <w:tab w:val="num" w:pos="872"/>
        </w:tabs>
        <w:ind w:left="872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592"/>
        </w:tabs>
        <w:ind w:left="1592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312"/>
        </w:tabs>
        <w:ind w:left="2312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tabs>
          <w:tab w:val="num" w:pos="3032"/>
        </w:tabs>
        <w:ind w:left="3032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tabs>
          <w:tab w:val="num" w:pos="3752"/>
        </w:tabs>
        <w:ind w:left="3752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tabs>
          <w:tab w:val="num" w:pos="4472"/>
        </w:tabs>
        <w:ind w:left="4472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tabs>
          <w:tab w:val="num" w:pos="5192"/>
        </w:tabs>
        <w:ind w:left="5192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tabs>
          <w:tab w:val="num" w:pos="5912"/>
        </w:tabs>
        <w:ind w:left="5912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tabs>
          <w:tab w:val="num" w:pos="6632"/>
        </w:tabs>
        <w:ind w:left="6632" w:hanging="180"/>
      </w:pPr>
      <w:rPr>
        <w:rFonts w:cs="Times New Roman"/>
      </w:rPr>
    </w:lvl>
  </w:abstractNum>
  <w:abstractNum w:abstractNumId="29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9B053B3"/>
    <w:multiLevelType w:val="hybridMultilevel"/>
    <w:tmpl w:val="0AAE2AE0"/>
    <w:lvl w:ilvl="0" w:tplc="4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>
    <w:nsid w:val="6C04366D"/>
    <w:multiLevelType w:val="hybridMultilevel"/>
    <w:tmpl w:val="35FC8534"/>
    <w:lvl w:ilvl="0" w:tplc="D6D437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D034D90"/>
    <w:multiLevelType w:val="hybridMultilevel"/>
    <w:tmpl w:val="CF3A87BC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6">
    <w:nsid w:val="77A66AB0"/>
    <w:multiLevelType w:val="multilevel"/>
    <w:tmpl w:val="80D268C8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5"/>
  </w:num>
  <w:num w:numId="3">
    <w:abstractNumId w:val="22"/>
  </w:num>
  <w:num w:numId="4">
    <w:abstractNumId w:val="19"/>
  </w:num>
  <w:num w:numId="5">
    <w:abstractNumId w:val="10"/>
  </w:num>
  <w:num w:numId="6">
    <w:abstractNumId w:val="29"/>
  </w:num>
  <w:num w:numId="7">
    <w:abstractNumId w:val="23"/>
  </w:num>
  <w:num w:numId="8">
    <w:abstractNumId w:val="25"/>
  </w:num>
  <w:num w:numId="9">
    <w:abstractNumId w:val="0"/>
  </w:num>
  <w:num w:numId="10">
    <w:abstractNumId w:val="6"/>
  </w:num>
  <w:num w:numId="11">
    <w:abstractNumId w:val="9"/>
  </w:num>
  <w:num w:numId="12">
    <w:abstractNumId w:val="9"/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24"/>
  </w:num>
  <w:num w:numId="21">
    <w:abstractNumId w:val="8"/>
  </w:num>
  <w:num w:numId="22">
    <w:abstractNumId w:val="30"/>
  </w:num>
  <w:num w:numId="23">
    <w:abstractNumId w:val="30"/>
  </w:num>
  <w:num w:numId="24">
    <w:abstractNumId w:val="1"/>
  </w:num>
  <w:num w:numId="25">
    <w:abstractNumId w:val="2"/>
  </w:num>
  <w:num w:numId="26">
    <w:abstractNumId w:val="18"/>
  </w:num>
  <w:num w:numId="27">
    <w:abstractNumId w:val="3"/>
  </w:num>
  <w:num w:numId="28">
    <w:abstractNumId w:val="17"/>
  </w:num>
  <w:num w:numId="29">
    <w:abstractNumId w:val="7"/>
  </w:num>
  <w:num w:numId="30">
    <w:abstractNumId w:val="32"/>
  </w:num>
  <w:num w:numId="31">
    <w:abstractNumId w:val="13"/>
  </w:num>
  <w:num w:numId="32">
    <w:abstractNumId w:val="21"/>
  </w:num>
  <w:num w:numId="33">
    <w:abstractNumId w:val="16"/>
  </w:num>
  <w:num w:numId="34">
    <w:abstractNumId w:val="9"/>
  </w:num>
  <w:num w:numId="35">
    <w:abstractNumId w:val="27"/>
  </w:num>
  <w:num w:numId="36">
    <w:abstractNumId w:val="35"/>
  </w:num>
  <w:num w:numId="37">
    <w:abstractNumId w:val="31"/>
  </w:num>
  <w:num w:numId="38">
    <w:abstractNumId w:val="36"/>
  </w:num>
  <w:num w:numId="39">
    <w:abstractNumId w:val="11"/>
  </w:num>
  <w:num w:numId="40">
    <w:abstractNumId w:val="28"/>
  </w:num>
  <w:num w:numId="41">
    <w:abstractNumId w:val="26"/>
  </w:num>
  <w:num w:numId="42">
    <w:abstractNumId w:val="20"/>
  </w:num>
  <w:num w:numId="43">
    <w:abstractNumId w:val="12"/>
  </w:num>
  <w:num w:numId="44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3C48"/>
    <w:rsid w:val="0001164D"/>
    <w:rsid w:val="0002058A"/>
    <w:rsid w:val="000219CA"/>
    <w:rsid w:val="00036757"/>
    <w:rsid w:val="00043EF0"/>
    <w:rsid w:val="0004490C"/>
    <w:rsid w:val="000503CF"/>
    <w:rsid w:val="00051B76"/>
    <w:rsid w:val="00054BD2"/>
    <w:rsid w:val="00057EC2"/>
    <w:rsid w:val="00075D3D"/>
    <w:rsid w:val="0007694C"/>
    <w:rsid w:val="0007793C"/>
    <w:rsid w:val="00082D44"/>
    <w:rsid w:val="000901EA"/>
    <w:rsid w:val="000924F3"/>
    <w:rsid w:val="000A004B"/>
    <w:rsid w:val="000A501E"/>
    <w:rsid w:val="000A5A5F"/>
    <w:rsid w:val="000A6668"/>
    <w:rsid w:val="000A763C"/>
    <w:rsid w:val="000B42EA"/>
    <w:rsid w:val="000D2D5F"/>
    <w:rsid w:val="000E31F4"/>
    <w:rsid w:val="000F7761"/>
    <w:rsid w:val="0011259D"/>
    <w:rsid w:val="0013237C"/>
    <w:rsid w:val="00132D2A"/>
    <w:rsid w:val="00137AD0"/>
    <w:rsid w:val="00140CE7"/>
    <w:rsid w:val="00140E0A"/>
    <w:rsid w:val="001470B6"/>
    <w:rsid w:val="00151F3F"/>
    <w:rsid w:val="00154027"/>
    <w:rsid w:val="00155185"/>
    <w:rsid w:val="00157705"/>
    <w:rsid w:val="001621E3"/>
    <w:rsid w:val="00164CA8"/>
    <w:rsid w:val="001911FB"/>
    <w:rsid w:val="00191645"/>
    <w:rsid w:val="00197160"/>
    <w:rsid w:val="001A05D7"/>
    <w:rsid w:val="001A456B"/>
    <w:rsid w:val="001A5D81"/>
    <w:rsid w:val="001C1CF2"/>
    <w:rsid w:val="001C3F01"/>
    <w:rsid w:val="001C591A"/>
    <w:rsid w:val="001D6481"/>
    <w:rsid w:val="001D6B20"/>
    <w:rsid w:val="001E14C2"/>
    <w:rsid w:val="002321B3"/>
    <w:rsid w:val="002344F1"/>
    <w:rsid w:val="00246368"/>
    <w:rsid w:val="0025032E"/>
    <w:rsid w:val="0027094D"/>
    <w:rsid w:val="00273567"/>
    <w:rsid w:val="00273C63"/>
    <w:rsid w:val="0027641E"/>
    <w:rsid w:val="0029781A"/>
    <w:rsid w:val="002A49A0"/>
    <w:rsid w:val="002C1876"/>
    <w:rsid w:val="002C1956"/>
    <w:rsid w:val="002C366A"/>
    <w:rsid w:val="002C4CE0"/>
    <w:rsid w:val="002C7308"/>
    <w:rsid w:val="002D0676"/>
    <w:rsid w:val="002D5252"/>
    <w:rsid w:val="002D66A2"/>
    <w:rsid w:val="002D66FA"/>
    <w:rsid w:val="002D67FD"/>
    <w:rsid w:val="002D7D9F"/>
    <w:rsid w:val="002E7C49"/>
    <w:rsid w:val="002F1DFA"/>
    <w:rsid w:val="002F39AD"/>
    <w:rsid w:val="002F3AAF"/>
    <w:rsid w:val="002F4EE5"/>
    <w:rsid w:val="0030124C"/>
    <w:rsid w:val="00301279"/>
    <w:rsid w:val="00313203"/>
    <w:rsid w:val="00316FC1"/>
    <w:rsid w:val="00320A00"/>
    <w:rsid w:val="00320D6D"/>
    <w:rsid w:val="003237C8"/>
    <w:rsid w:val="00326EF0"/>
    <w:rsid w:val="003334A1"/>
    <w:rsid w:val="003435A3"/>
    <w:rsid w:val="00343C4B"/>
    <w:rsid w:val="003529CB"/>
    <w:rsid w:val="00354147"/>
    <w:rsid w:val="00362D1E"/>
    <w:rsid w:val="00366591"/>
    <w:rsid w:val="003704CB"/>
    <w:rsid w:val="00380A8F"/>
    <w:rsid w:val="00380F69"/>
    <w:rsid w:val="0038355F"/>
    <w:rsid w:val="0039071A"/>
    <w:rsid w:val="003964EC"/>
    <w:rsid w:val="003A079F"/>
    <w:rsid w:val="003A7940"/>
    <w:rsid w:val="003B20CA"/>
    <w:rsid w:val="003B6F6F"/>
    <w:rsid w:val="003C1C32"/>
    <w:rsid w:val="003C3D1C"/>
    <w:rsid w:val="003C7680"/>
    <w:rsid w:val="003D2277"/>
    <w:rsid w:val="003F28D7"/>
    <w:rsid w:val="003F7644"/>
    <w:rsid w:val="00401676"/>
    <w:rsid w:val="004021C4"/>
    <w:rsid w:val="00412423"/>
    <w:rsid w:val="004172E3"/>
    <w:rsid w:val="004221A8"/>
    <w:rsid w:val="00424211"/>
    <w:rsid w:val="00427C1C"/>
    <w:rsid w:val="0044072A"/>
    <w:rsid w:val="00441B64"/>
    <w:rsid w:val="0044693D"/>
    <w:rsid w:val="00451A87"/>
    <w:rsid w:val="004556AE"/>
    <w:rsid w:val="00463C26"/>
    <w:rsid w:val="00463ED9"/>
    <w:rsid w:val="00473994"/>
    <w:rsid w:val="004753F2"/>
    <w:rsid w:val="004864C9"/>
    <w:rsid w:val="004878EC"/>
    <w:rsid w:val="00491492"/>
    <w:rsid w:val="00492D12"/>
    <w:rsid w:val="004A4A56"/>
    <w:rsid w:val="004B7AD2"/>
    <w:rsid w:val="004C3662"/>
    <w:rsid w:val="004C3A32"/>
    <w:rsid w:val="004D2938"/>
    <w:rsid w:val="004D46E9"/>
    <w:rsid w:val="004D4F98"/>
    <w:rsid w:val="004D696E"/>
    <w:rsid w:val="004D75A4"/>
    <w:rsid w:val="004D7F9D"/>
    <w:rsid w:val="004E05C5"/>
    <w:rsid w:val="004E16D9"/>
    <w:rsid w:val="004E3BC9"/>
    <w:rsid w:val="004E5D38"/>
    <w:rsid w:val="00504495"/>
    <w:rsid w:val="00504949"/>
    <w:rsid w:val="00511C48"/>
    <w:rsid w:val="0051203D"/>
    <w:rsid w:val="00512657"/>
    <w:rsid w:val="005166BD"/>
    <w:rsid w:val="005208A9"/>
    <w:rsid w:val="00521283"/>
    <w:rsid w:val="00540076"/>
    <w:rsid w:val="00580D6D"/>
    <w:rsid w:val="005820E4"/>
    <w:rsid w:val="00583D3A"/>
    <w:rsid w:val="0059000F"/>
    <w:rsid w:val="005A2A2F"/>
    <w:rsid w:val="005A642E"/>
    <w:rsid w:val="005B19CA"/>
    <w:rsid w:val="005B1AE9"/>
    <w:rsid w:val="005B4BE1"/>
    <w:rsid w:val="005B55E7"/>
    <w:rsid w:val="005B7300"/>
    <w:rsid w:val="005B7AC3"/>
    <w:rsid w:val="005E290B"/>
    <w:rsid w:val="005F51C6"/>
    <w:rsid w:val="00604080"/>
    <w:rsid w:val="00607F83"/>
    <w:rsid w:val="0062324E"/>
    <w:rsid w:val="00624231"/>
    <w:rsid w:val="00625113"/>
    <w:rsid w:val="0064094F"/>
    <w:rsid w:val="00660613"/>
    <w:rsid w:val="00660B31"/>
    <w:rsid w:val="006634C8"/>
    <w:rsid w:val="00663CBD"/>
    <w:rsid w:val="006679A8"/>
    <w:rsid w:val="0067598B"/>
    <w:rsid w:val="00677935"/>
    <w:rsid w:val="006840FF"/>
    <w:rsid w:val="006A059B"/>
    <w:rsid w:val="006A1B35"/>
    <w:rsid w:val="006A287B"/>
    <w:rsid w:val="006B7351"/>
    <w:rsid w:val="006C31D4"/>
    <w:rsid w:val="006C418C"/>
    <w:rsid w:val="006F4C9A"/>
    <w:rsid w:val="007121A4"/>
    <w:rsid w:val="00714F51"/>
    <w:rsid w:val="007209CD"/>
    <w:rsid w:val="00721E8C"/>
    <w:rsid w:val="007323A5"/>
    <w:rsid w:val="0073294F"/>
    <w:rsid w:val="00745879"/>
    <w:rsid w:val="00746887"/>
    <w:rsid w:val="007503C3"/>
    <w:rsid w:val="00755DCC"/>
    <w:rsid w:val="00786A8A"/>
    <w:rsid w:val="00790C34"/>
    <w:rsid w:val="00797BFB"/>
    <w:rsid w:val="007A2EC2"/>
    <w:rsid w:val="007A319D"/>
    <w:rsid w:val="007A3B14"/>
    <w:rsid w:val="007B4AEB"/>
    <w:rsid w:val="007B61D6"/>
    <w:rsid w:val="007C65AA"/>
    <w:rsid w:val="007D353B"/>
    <w:rsid w:val="007D3B1F"/>
    <w:rsid w:val="007E074C"/>
    <w:rsid w:val="007E3F70"/>
    <w:rsid w:val="007F543A"/>
    <w:rsid w:val="007F6E4F"/>
    <w:rsid w:val="00803843"/>
    <w:rsid w:val="0080782B"/>
    <w:rsid w:val="0081257B"/>
    <w:rsid w:val="00823A87"/>
    <w:rsid w:val="00826683"/>
    <w:rsid w:val="00830195"/>
    <w:rsid w:val="00844E87"/>
    <w:rsid w:val="008626DE"/>
    <w:rsid w:val="008754DE"/>
    <w:rsid w:val="008832F1"/>
    <w:rsid w:val="00883443"/>
    <w:rsid w:val="0088375E"/>
    <w:rsid w:val="00886DE3"/>
    <w:rsid w:val="00890071"/>
    <w:rsid w:val="0089154F"/>
    <w:rsid w:val="00894605"/>
    <w:rsid w:val="008A0FFE"/>
    <w:rsid w:val="008A5057"/>
    <w:rsid w:val="008B2527"/>
    <w:rsid w:val="008B4872"/>
    <w:rsid w:val="008B7E83"/>
    <w:rsid w:val="008E07AF"/>
    <w:rsid w:val="008F569A"/>
    <w:rsid w:val="009036D0"/>
    <w:rsid w:val="00906024"/>
    <w:rsid w:val="00906FBF"/>
    <w:rsid w:val="009161D1"/>
    <w:rsid w:val="00921CC9"/>
    <w:rsid w:val="00942B07"/>
    <w:rsid w:val="009573AF"/>
    <w:rsid w:val="00961CE5"/>
    <w:rsid w:val="009655C2"/>
    <w:rsid w:val="00966C53"/>
    <w:rsid w:val="0097353A"/>
    <w:rsid w:val="0097372D"/>
    <w:rsid w:val="009739A1"/>
    <w:rsid w:val="00982FA3"/>
    <w:rsid w:val="00987106"/>
    <w:rsid w:val="00990A34"/>
    <w:rsid w:val="00993B33"/>
    <w:rsid w:val="009A52B7"/>
    <w:rsid w:val="009A56A6"/>
    <w:rsid w:val="009C5839"/>
    <w:rsid w:val="009D37E0"/>
    <w:rsid w:val="009D697E"/>
    <w:rsid w:val="009E1C09"/>
    <w:rsid w:val="00A12221"/>
    <w:rsid w:val="00A162B0"/>
    <w:rsid w:val="00A166BC"/>
    <w:rsid w:val="00A42EAE"/>
    <w:rsid w:val="00A44862"/>
    <w:rsid w:val="00A55019"/>
    <w:rsid w:val="00A5685F"/>
    <w:rsid w:val="00A67717"/>
    <w:rsid w:val="00A67790"/>
    <w:rsid w:val="00A7099A"/>
    <w:rsid w:val="00A82ED6"/>
    <w:rsid w:val="00AA3E8F"/>
    <w:rsid w:val="00AD0A3E"/>
    <w:rsid w:val="00AD66A3"/>
    <w:rsid w:val="00B0150A"/>
    <w:rsid w:val="00B05009"/>
    <w:rsid w:val="00B14060"/>
    <w:rsid w:val="00B14A12"/>
    <w:rsid w:val="00B37F01"/>
    <w:rsid w:val="00B425FF"/>
    <w:rsid w:val="00B47612"/>
    <w:rsid w:val="00B620CE"/>
    <w:rsid w:val="00B64E20"/>
    <w:rsid w:val="00B70E8A"/>
    <w:rsid w:val="00B7449B"/>
    <w:rsid w:val="00B76DDF"/>
    <w:rsid w:val="00B8150D"/>
    <w:rsid w:val="00B82F39"/>
    <w:rsid w:val="00B84A43"/>
    <w:rsid w:val="00BA4C28"/>
    <w:rsid w:val="00BB30A6"/>
    <w:rsid w:val="00BB7F7C"/>
    <w:rsid w:val="00BC7D17"/>
    <w:rsid w:val="00BC7D51"/>
    <w:rsid w:val="00BD018B"/>
    <w:rsid w:val="00BD39BC"/>
    <w:rsid w:val="00BE3125"/>
    <w:rsid w:val="00BF0758"/>
    <w:rsid w:val="00BF561B"/>
    <w:rsid w:val="00C0157D"/>
    <w:rsid w:val="00C023FB"/>
    <w:rsid w:val="00C3144A"/>
    <w:rsid w:val="00C31779"/>
    <w:rsid w:val="00C333FB"/>
    <w:rsid w:val="00C404F4"/>
    <w:rsid w:val="00C43AAD"/>
    <w:rsid w:val="00C77339"/>
    <w:rsid w:val="00C77C39"/>
    <w:rsid w:val="00C80F21"/>
    <w:rsid w:val="00C827BE"/>
    <w:rsid w:val="00C949CD"/>
    <w:rsid w:val="00CA54B4"/>
    <w:rsid w:val="00CB381F"/>
    <w:rsid w:val="00CC01C5"/>
    <w:rsid w:val="00CD0F9A"/>
    <w:rsid w:val="00CD4B93"/>
    <w:rsid w:val="00CF04AC"/>
    <w:rsid w:val="00CF6582"/>
    <w:rsid w:val="00D07439"/>
    <w:rsid w:val="00D076E0"/>
    <w:rsid w:val="00D13D1B"/>
    <w:rsid w:val="00D143F0"/>
    <w:rsid w:val="00D27924"/>
    <w:rsid w:val="00D31E93"/>
    <w:rsid w:val="00D3248C"/>
    <w:rsid w:val="00D4588A"/>
    <w:rsid w:val="00D51CBB"/>
    <w:rsid w:val="00D51E70"/>
    <w:rsid w:val="00D6681B"/>
    <w:rsid w:val="00D703C2"/>
    <w:rsid w:val="00D721BC"/>
    <w:rsid w:val="00D740F9"/>
    <w:rsid w:val="00D76AC0"/>
    <w:rsid w:val="00D80C99"/>
    <w:rsid w:val="00D84381"/>
    <w:rsid w:val="00D861D6"/>
    <w:rsid w:val="00DA3637"/>
    <w:rsid w:val="00DA4717"/>
    <w:rsid w:val="00DC602E"/>
    <w:rsid w:val="00DD0440"/>
    <w:rsid w:val="00DD114D"/>
    <w:rsid w:val="00DD4690"/>
    <w:rsid w:val="00DE27C4"/>
    <w:rsid w:val="00DE7EFD"/>
    <w:rsid w:val="00DF7A04"/>
    <w:rsid w:val="00E03E46"/>
    <w:rsid w:val="00E200AA"/>
    <w:rsid w:val="00E21CFE"/>
    <w:rsid w:val="00E22580"/>
    <w:rsid w:val="00E56CC9"/>
    <w:rsid w:val="00E62447"/>
    <w:rsid w:val="00E64B2E"/>
    <w:rsid w:val="00E753A1"/>
    <w:rsid w:val="00E76C9B"/>
    <w:rsid w:val="00E77979"/>
    <w:rsid w:val="00E951A5"/>
    <w:rsid w:val="00E96A35"/>
    <w:rsid w:val="00EA39AE"/>
    <w:rsid w:val="00EB1352"/>
    <w:rsid w:val="00EB3F4A"/>
    <w:rsid w:val="00EC2606"/>
    <w:rsid w:val="00EC6133"/>
    <w:rsid w:val="00EC757D"/>
    <w:rsid w:val="00ED054E"/>
    <w:rsid w:val="00EF7B83"/>
    <w:rsid w:val="00EF7CDF"/>
    <w:rsid w:val="00EF7F58"/>
    <w:rsid w:val="00F01F32"/>
    <w:rsid w:val="00F02164"/>
    <w:rsid w:val="00F052D9"/>
    <w:rsid w:val="00F233E9"/>
    <w:rsid w:val="00F26942"/>
    <w:rsid w:val="00F30614"/>
    <w:rsid w:val="00F31CDC"/>
    <w:rsid w:val="00F46157"/>
    <w:rsid w:val="00F479FD"/>
    <w:rsid w:val="00F520F6"/>
    <w:rsid w:val="00F57C7F"/>
    <w:rsid w:val="00F740D9"/>
    <w:rsid w:val="00F7767F"/>
    <w:rsid w:val="00F85267"/>
    <w:rsid w:val="00F852F6"/>
    <w:rsid w:val="00FA171C"/>
    <w:rsid w:val="00FA66EF"/>
    <w:rsid w:val="00FA7101"/>
    <w:rsid w:val="00FD0F8D"/>
    <w:rsid w:val="00FD19E6"/>
    <w:rsid w:val="00FD21F8"/>
    <w:rsid w:val="00FD433E"/>
    <w:rsid w:val="00FE3694"/>
    <w:rsid w:val="00FE3E5F"/>
    <w:rsid w:val="00FE5CFA"/>
    <w:rsid w:val="00FF254C"/>
    <w:rsid w:val="00FF64A6"/>
    <w:rsid w:val="00FF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rFonts w:ascii="Times New Roman" w:hAnsi="Times New Roman"/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E56CC9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E56CC9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E56CC9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E56CC9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E56CC9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E56CC9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E56CC9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E56CC9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2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4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4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4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4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4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4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4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4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4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4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4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4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4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3462C-B1E5-49C7-85D3-2C5C6DC20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1103</TotalTime>
  <Pages>4</Pages>
  <Words>962</Words>
  <Characters>5297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subject/>
  <dc:creator>HayGroup</dc:creator>
  <cp:keywords/>
  <dc:description/>
  <cp:lastModifiedBy>berta.bojorquez</cp:lastModifiedBy>
  <cp:revision>31</cp:revision>
  <cp:lastPrinted>2012-03-02T15:52:00Z</cp:lastPrinted>
  <dcterms:created xsi:type="dcterms:W3CDTF">2013-05-06T19:57:00Z</dcterms:created>
  <dcterms:modified xsi:type="dcterms:W3CDTF">2013-11-06T15:44:00Z</dcterms:modified>
</cp:coreProperties>
</file>